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1E" w:rsidRPr="00DF171E" w:rsidRDefault="009C2AE0" w:rsidP="0081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F1251E" w:rsidRPr="00DF171E" w:rsidRDefault="00F1251E" w:rsidP="00810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решения Совета депутатов сельского поселения Горноправдинск «О бюджете сельского поселения </w:t>
      </w:r>
      <w:proofErr w:type="spellStart"/>
      <w:r w:rsidRPr="00D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Горноправдинск</w:t>
      </w:r>
      <w:proofErr w:type="spellEnd"/>
      <w:r w:rsidRPr="00D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на </w:t>
      </w:r>
      <w:r w:rsidR="004A7B7E" w:rsidRPr="00D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D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</w:t>
      </w:r>
      <w:r w:rsidR="004A7B7E" w:rsidRPr="00D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Pr="00D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4A7B7E" w:rsidRPr="00D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2025</w:t>
      </w:r>
      <w:r w:rsidRPr="00DF1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D23B54" w:rsidRPr="00DF171E" w:rsidRDefault="00D23B54" w:rsidP="00810E25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1251E" w:rsidRPr="00DF171E" w:rsidRDefault="00F1251E" w:rsidP="00810E25">
      <w:pPr>
        <w:numPr>
          <w:ilvl w:val="0"/>
          <w:numId w:val="4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71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1251E" w:rsidRPr="00755739" w:rsidRDefault="00F1251E" w:rsidP="00810E2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FE3663" w:rsidRPr="001009B4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9B4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1009B4" w:rsidRPr="001009B4">
        <w:rPr>
          <w:rFonts w:ascii="Times New Roman" w:hAnsi="Times New Roman" w:cs="Times New Roman"/>
          <w:sz w:val="28"/>
          <w:szCs w:val="28"/>
        </w:rPr>
        <w:t>К</w:t>
      </w:r>
      <w:r w:rsidRPr="001009B4">
        <w:rPr>
          <w:rFonts w:ascii="Times New Roman" w:hAnsi="Times New Roman" w:cs="Times New Roman"/>
          <w:sz w:val="28"/>
          <w:szCs w:val="28"/>
        </w:rPr>
        <w:t xml:space="preserve">онтрольно-счетной палаты Ханты-Мансийского района на проект решения Совета депутатов сельского поселения Горноправдинск «О бюджете сельского поселения </w:t>
      </w:r>
      <w:proofErr w:type="spellStart"/>
      <w:r w:rsidRPr="001009B4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009B4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1009B4">
        <w:rPr>
          <w:rFonts w:ascii="Times New Roman" w:hAnsi="Times New Roman" w:cs="Times New Roman"/>
          <w:sz w:val="28"/>
          <w:szCs w:val="28"/>
        </w:rPr>
        <w:t>2023</w:t>
      </w:r>
      <w:r w:rsidRPr="001009B4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proofErr w:type="gramStart"/>
      <w:r w:rsidRPr="001009B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4A7B7E" w:rsidRPr="001009B4">
        <w:rPr>
          <w:rFonts w:ascii="Times New Roman" w:hAnsi="Times New Roman" w:cs="Times New Roman"/>
          <w:sz w:val="28"/>
          <w:szCs w:val="28"/>
        </w:rPr>
        <w:t>2024</w:t>
      </w:r>
      <w:r w:rsidRPr="001009B4">
        <w:rPr>
          <w:rFonts w:ascii="Times New Roman" w:hAnsi="Times New Roman" w:cs="Times New Roman"/>
          <w:sz w:val="28"/>
          <w:szCs w:val="28"/>
        </w:rPr>
        <w:t xml:space="preserve"> и </w:t>
      </w:r>
      <w:r w:rsidR="004A7B7E" w:rsidRPr="001009B4">
        <w:rPr>
          <w:rFonts w:ascii="Times New Roman" w:hAnsi="Times New Roman" w:cs="Times New Roman"/>
          <w:sz w:val="28"/>
          <w:szCs w:val="28"/>
        </w:rPr>
        <w:t>2025</w:t>
      </w:r>
      <w:r w:rsidRPr="001009B4">
        <w:rPr>
          <w:rFonts w:ascii="Times New Roman" w:hAnsi="Times New Roman" w:cs="Times New Roman"/>
          <w:sz w:val="28"/>
          <w:szCs w:val="28"/>
        </w:rPr>
        <w:t xml:space="preserve"> годов» (далее – Проект решения, Решение о бюджете) подготовлено в соответствии с требованиями Бюджетного кодекса РФ, Положения об отдельных вопросах организации и осуществления бюджетного процесса в сельском поселении Горноправдинск, утвержденного решением Совета депутатов сельского поселения Горноправдинск</w:t>
      </w:r>
      <w:r w:rsidR="00EA343E" w:rsidRPr="001009B4">
        <w:rPr>
          <w:rFonts w:ascii="Times New Roman" w:hAnsi="Times New Roman" w:cs="Times New Roman"/>
          <w:sz w:val="28"/>
          <w:szCs w:val="28"/>
        </w:rPr>
        <w:t xml:space="preserve"> </w:t>
      </w:r>
      <w:r w:rsidRPr="001009B4">
        <w:rPr>
          <w:rFonts w:ascii="Times New Roman" w:hAnsi="Times New Roman" w:cs="Times New Roman"/>
          <w:sz w:val="28"/>
          <w:szCs w:val="28"/>
        </w:rPr>
        <w:t>от 27.05.2015 № 68 (далее – Положение о бюджетном процессе), Положения о Контрольно-счетной палате Ханты-Мансийского района (далее – КСП ХМР), утвержденного решением Думы                       Ханты-Мансийского</w:t>
      </w:r>
      <w:proofErr w:type="gramEnd"/>
      <w:r w:rsidRPr="001009B4">
        <w:rPr>
          <w:rFonts w:ascii="Times New Roman" w:hAnsi="Times New Roman" w:cs="Times New Roman"/>
          <w:sz w:val="28"/>
          <w:szCs w:val="28"/>
        </w:rPr>
        <w:t xml:space="preserve"> района от 22.12.2011 № 99.</w:t>
      </w:r>
    </w:p>
    <w:p w:rsidR="00FE3663" w:rsidRPr="0059063A" w:rsidRDefault="00FE366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A">
        <w:rPr>
          <w:rFonts w:ascii="Times New Roman" w:hAnsi="Times New Roman" w:cs="Times New Roman"/>
          <w:sz w:val="28"/>
          <w:szCs w:val="28"/>
        </w:rPr>
        <w:t xml:space="preserve">На рассмотрение представительного органа сельского поселения                   (Совета депутатов) Проект решения внесен </w:t>
      </w:r>
      <w:r w:rsidR="008C71AC" w:rsidRPr="0059063A">
        <w:rPr>
          <w:rFonts w:ascii="Times New Roman" w:hAnsi="Times New Roman" w:cs="Times New Roman"/>
          <w:sz w:val="28"/>
          <w:szCs w:val="28"/>
        </w:rPr>
        <w:t>1</w:t>
      </w:r>
      <w:r w:rsidR="0059063A" w:rsidRPr="0059063A">
        <w:rPr>
          <w:rFonts w:ascii="Times New Roman" w:hAnsi="Times New Roman" w:cs="Times New Roman"/>
          <w:sz w:val="28"/>
          <w:szCs w:val="28"/>
        </w:rPr>
        <w:t>4</w:t>
      </w:r>
      <w:r w:rsidR="006A7AB7" w:rsidRPr="0059063A">
        <w:rPr>
          <w:rFonts w:ascii="Times New Roman" w:hAnsi="Times New Roman" w:cs="Times New Roman"/>
          <w:sz w:val="28"/>
          <w:szCs w:val="28"/>
        </w:rPr>
        <w:t>.1</w:t>
      </w:r>
      <w:r w:rsidR="008C71AC" w:rsidRPr="0059063A">
        <w:rPr>
          <w:rFonts w:ascii="Times New Roman" w:hAnsi="Times New Roman" w:cs="Times New Roman"/>
          <w:sz w:val="28"/>
          <w:szCs w:val="28"/>
        </w:rPr>
        <w:t>1</w:t>
      </w:r>
      <w:r w:rsidR="006A7AB7" w:rsidRPr="0059063A">
        <w:rPr>
          <w:rFonts w:ascii="Times New Roman" w:hAnsi="Times New Roman" w:cs="Times New Roman"/>
          <w:sz w:val="28"/>
          <w:szCs w:val="28"/>
        </w:rPr>
        <w:t>.</w:t>
      </w:r>
      <w:r w:rsidR="004A7B7E" w:rsidRPr="0059063A">
        <w:rPr>
          <w:rFonts w:ascii="Times New Roman" w:hAnsi="Times New Roman" w:cs="Times New Roman"/>
          <w:sz w:val="28"/>
          <w:szCs w:val="28"/>
        </w:rPr>
        <w:t>2022</w:t>
      </w:r>
      <w:r w:rsidRPr="0059063A">
        <w:rPr>
          <w:rFonts w:ascii="Times New Roman" w:hAnsi="Times New Roman" w:cs="Times New Roman"/>
          <w:sz w:val="28"/>
          <w:szCs w:val="28"/>
        </w:rPr>
        <w:t>.</w:t>
      </w:r>
    </w:p>
    <w:p w:rsidR="00463444" w:rsidRPr="00755739" w:rsidRDefault="00FE3663" w:rsidP="0081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9063A">
        <w:rPr>
          <w:rFonts w:ascii="Times New Roman" w:hAnsi="Times New Roman" w:cs="Times New Roman"/>
          <w:sz w:val="28"/>
          <w:szCs w:val="28"/>
        </w:rPr>
        <w:t xml:space="preserve">В КСП ХМР Проект решения внесен </w:t>
      </w:r>
      <w:r w:rsidR="00FF724E" w:rsidRPr="0059063A">
        <w:rPr>
          <w:rFonts w:ascii="Times New Roman" w:hAnsi="Times New Roman" w:cs="Times New Roman"/>
          <w:sz w:val="28"/>
          <w:szCs w:val="28"/>
        </w:rPr>
        <w:t xml:space="preserve">председателем Совета депутатов сельского поселения </w:t>
      </w:r>
      <w:proofErr w:type="spellStart"/>
      <w:r w:rsidR="00FF724E" w:rsidRPr="0059063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F724E" w:rsidRPr="0059063A">
        <w:rPr>
          <w:rFonts w:ascii="Times New Roman" w:hAnsi="Times New Roman" w:cs="Times New Roman"/>
          <w:sz w:val="28"/>
          <w:szCs w:val="28"/>
        </w:rPr>
        <w:t xml:space="preserve"> </w:t>
      </w:r>
      <w:r w:rsidR="004848B4" w:rsidRPr="0059063A">
        <w:rPr>
          <w:rFonts w:ascii="Times New Roman" w:hAnsi="Times New Roman" w:cs="Times New Roman"/>
          <w:sz w:val="28"/>
          <w:szCs w:val="28"/>
        </w:rPr>
        <w:t>1</w:t>
      </w:r>
      <w:r w:rsidR="0059063A">
        <w:rPr>
          <w:rFonts w:ascii="Times New Roman" w:hAnsi="Times New Roman" w:cs="Times New Roman"/>
          <w:sz w:val="28"/>
          <w:szCs w:val="28"/>
        </w:rPr>
        <w:t>5</w:t>
      </w:r>
      <w:r w:rsidR="00994520" w:rsidRPr="0059063A">
        <w:rPr>
          <w:rFonts w:ascii="Times New Roman" w:hAnsi="Times New Roman" w:cs="Times New Roman"/>
          <w:sz w:val="28"/>
          <w:szCs w:val="28"/>
        </w:rPr>
        <w:t>.1</w:t>
      </w:r>
      <w:r w:rsidR="004848B4" w:rsidRPr="0059063A">
        <w:rPr>
          <w:rFonts w:ascii="Times New Roman" w:hAnsi="Times New Roman" w:cs="Times New Roman"/>
          <w:sz w:val="28"/>
          <w:szCs w:val="28"/>
        </w:rPr>
        <w:t>1</w:t>
      </w:r>
      <w:r w:rsidR="00994520" w:rsidRPr="0059063A">
        <w:rPr>
          <w:rFonts w:ascii="Times New Roman" w:hAnsi="Times New Roman" w:cs="Times New Roman"/>
          <w:sz w:val="28"/>
          <w:szCs w:val="28"/>
        </w:rPr>
        <w:t>.</w:t>
      </w:r>
      <w:r w:rsidR="004A7B7E" w:rsidRPr="0059063A">
        <w:rPr>
          <w:rFonts w:ascii="Times New Roman" w:hAnsi="Times New Roman" w:cs="Times New Roman"/>
          <w:sz w:val="28"/>
          <w:szCs w:val="28"/>
        </w:rPr>
        <w:t>2022</w:t>
      </w:r>
      <w:r w:rsidR="0059063A">
        <w:rPr>
          <w:rFonts w:ascii="Times New Roman" w:hAnsi="Times New Roman" w:cs="Times New Roman"/>
          <w:sz w:val="28"/>
          <w:szCs w:val="28"/>
        </w:rPr>
        <w:t>.</w:t>
      </w:r>
    </w:p>
    <w:p w:rsidR="00FE3663" w:rsidRPr="0059063A" w:rsidRDefault="00FE366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63A">
        <w:rPr>
          <w:rFonts w:ascii="Times New Roman" w:hAnsi="Times New Roman" w:cs="Times New Roman"/>
          <w:sz w:val="28"/>
          <w:szCs w:val="28"/>
        </w:rPr>
        <w:t>Принцип прозрачности (открытости), предусмотренный статьей                    36 Бюджетного кодекса РФ в части Проекта решения соблюден.</w:t>
      </w:r>
    </w:p>
    <w:p w:rsidR="00E72B32" w:rsidRPr="00B26853" w:rsidRDefault="00657EE0" w:rsidP="0081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9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размещен на официальном сайте, при этом дата размещения не указана</w:t>
      </w:r>
      <w:r w:rsidR="00E72B32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публичные слушания проведены </w:t>
      </w:r>
      <w:r w:rsidR="00DB6AEE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72423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8C71AC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423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B7E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72B32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проведения публичных слушаний подготовлен </w:t>
      </w:r>
      <w:r w:rsidR="001974E2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6AEE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74E2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A26336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7B7E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26853" w:rsidRPr="00B26853">
        <w:rPr>
          <w:rFonts w:ascii="Times New Roman" w:hAnsi="Times New Roman" w:cs="Times New Roman"/>
          <w:sz w:val="28"/>
        </w:rPr>
        <w:t>.</w:t>
      </w:r>
    </w:p>
    <w:p w:rsidR="005C1C26" w:rsidRPr="00B26853" w:rsidRDefault="00820A1A" w:rsidP="0081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proofErr w:type="spellStart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C26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F1057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10.05.2017 № 163 </w:t>
      </w:r>
      <w:r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Порядок организации и проведения </w:t>
      </w:r>
      <w:r w:rsidRPr="00B26853">
        <w:rPr>
          <w:rFonts w:ascii="Times New Roman" w:hAnsi="Times New Roman" w:cs="Times New Roman"/>
          <w:sz w:val="28"/>
        </w:rPr>
        <w:t xml:space="preserve">публичных слушаний, общественных обсуждений в сельском поселении </w:t>
      </w:r>
      <w:proofErr w:type="spellStart"/>
      <w:r w:rsidRPr="00B26853">
        <w:rPr>
          <w:rFonts w:ascii="Times New Roman" w:hAnsi="Times New Roman" w:cs="Times New Roman"/>
          <w:sz w:val="28"/>
        </w:rPr>
        <w:t>Горноправдинск</w:t>
      </w:r>
      <w:proofErr w:type="spellEnd"/>
      <w:r w:rsidR="00FF1057" w:rsidRPr="00B26853">
        <w:rPr>
          <w:rFonts w:ascii="Times New Roman" w:hAnsi="Times New Roman" w:cs="Times New Roman"/>
          <w:sz w:val="28"/>
        </w:rPr>
        <w:t xml:space="preserve">. Пунктом 6 статьи 5 Порядка организации и проведения публичных слушаний, общественных обсуждений в сельском поселении </w:t>
      </w:r>
      <w:proofErr w:type="spellStart"/>
      <w:r w:rsidR="005C1C26" w:rsidRPr="00B26853">
        <w:rPr>
          <w:rFonts w:ascii="Times New Roman" w:hAnsi="Times New Roman" w:cs="Times New Roman"/>
          <w:sz w:val="28"/>
        </w:rPr>
        <w:t>Горноправдинск</w:t>
      </w:r>
      <w:proofErr w:type="spellEnd"/>
      <w:r w:rsidR="00FF1057" w:rsidRPr="00B26853">
        <w:rPr>
          <w:rFonts w:ascii="Times New Roman" w:hAnsi="Times New Roman" w:cs="Times New Roman"/>
          <w:sz w:val="28"/>
        </w:rPr>
        <w:t xml:space="preserve"> регламентировано, что </w:t>
      </w:r>
      <w:r w:rsidR="00FF1057" w:rsidRPr="00B26853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5C1C26" w:rsidRPr="00B2685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F1057" w:rsidRPr="00B26853">
        <w:rPr>
          <w:rFonts w:ascii="Times New Roman" w:hAnsi="Times New Roman" w:cs="Times New Roman"/>
          <w:sz w:val="28"/>
          <w:szCs w:val="28"/>
        </w:rPr>
        <w:t>по обсуждению проектов муниципальных правовых актов проводятся</w:t>
      </w:r>
      <w:r w:rsidR="005C1C26" w:rsidRPr="00B268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1057" w:rsidRPr="00B26853">
        <w:rPr>
          <w:rFonts w:ascii="Times New Roman" w:hAnsi="Times New Roman" w:cs="Times New Roman"/>
          <w:sz w:val="28"/>
          <w:szCs w:val="28"/>
        </w:rPr>
        <w:t xml:space="preserve"> не ранее чем через 15 дней после официального опубликования (обнародования) информационного сообщения о проведении публичных слушаний.</w:t>
      </w:r>
      <w:r w:rsidR="00081935">
        <w:rPr>
          <w:rFonts w:ascii="Times New Roman" w:hAnsi="Times New Roman" w:cs="Times New Roman"/>
          <w:sz w:val="28"/>
          <w:szCs w:val="28"/>
        </w:rPr>
        <w:t xml:space="preserve"> </w:t>
      </w:r>
      <w:r w:rsidR="005C1C26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2 статьи </w:t>
      </w:r>
      <w:r w:rsidR="00DB6AEE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C1C26" w:rsidRPr="00B2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595" w:rsidRPr="00B26853">
        <w:rPr>
          <w:rFonts w:ascii="Times New Roman" w:hAnsi="Times New Roman" w:cs="Times New Roman"/>
          <w:sz w:val="28"/>
        </w:rPr>
        <w:t xml:space="preserve">Порядка организации и проведения публичных слушаний, общественных обсуждений в сельском поселении </w:t>
      </w:r>
      <w:proofErr w:type="spellStart"/>
      <w:r w:rsidR="00485595" w:rsidRPr="00B26853">
        <w:rPr>
          <w:rFonts w:ascii="Times New Roman" w:hAnsi="Times New Roman" w:cs="Times New Roman"/>
          <w:sz w:val="28"/>
        </w:rPr>
        <w:t>Горноправдинск</w:t>
      </w:r>
      <w:proofErr w:type="spellEnd"/>
      <w:r w:rsidR="005C1C26" w:rsidRPr="00B26853">
        <w:rPr>
          <w:rFonts w:ascii="Times New Roman" w:hAnsi="Times New Roman" w:cs="Times New Roman"/>
          <w:sz w:val="28"/>
          <w:szCs w:val="28"/>
        </w:rPr>
        <w:t xml:space="preserve">, что администрация поселения до 01 ноября текущего года выносит на публичные слушания проект решения Совета депутатов </w:t>
      </w:r>
      <w:r w:rsidR="0008193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C1C26" w:rsidRPr="00B26853">
        <w:rPr>
          <w:rFonts w:ascii="Times New Roman" w:hAnsi="Times New Roman" w:cs="Times New Roman"/>
          <w:sz w:val="28"/>
          <w:szCs w:val="28"/>
        </w:rPr>
        <w:t>о бюджете  на очередной финансовый год и плановый период.</w:t>
      </w:r>
    </w:p>
    <w:p w:rsidR="00F1251E" w:rsidRPr="00B2685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53">
        <w:rPr>
          <w:rFonts w:ascii="Times New Roman" w:hAnsi="Times New Roman" w:cs="Times New Roman"/>
          <w:sz w:val="28"/>
          <w:szCs w:val="28"/>
        </w:rPr>
        <w:lastRenderedPageBreak/>
        <w:t>Документы и материалы в КСП ХМР предоставлены в соответствии с тре</w:t>
      </w:r>
      <w:r w:rsidR="004D5274" w:rsidRPr="00B26853">
        <w:rPr>
          <w:rFonts w:ascii="Times New Roman" w:hAnsi="Times New Roman" w:cs="Times New Roman"/>
          <w:sz w:val="28"/>
          <w:szCs w:val="28"/>
        </w:rPr>
        <w:t xml:space="preserve">бованиями статьи 184.2. </w:t>
      </w:r>
      <w:r w:rsidRPr="00B26853">
        <w:rPr>
          <w:rFonts w:ascii="Times New Roman" w:hAnsi="Times New Roman" w:cs="Times New Roman"/>
          <w:sz w:val="28"/>
          <w:szCs w:val="28"/>
        </w:rPr>
        <w:t>Бюджетного кодекса РФ, статьи 4 Положения о бюджетном процессе.</w:t>
      </w:r>
    </w:p>
    <w:p w:rsidR="00F1251E" w:rsidRPr="00B2685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853">
        <w:rPr>
          <w:rFonts w:ascii="Times New Roman" w:hAnsi="Times New Roman" w:cs="Times New Roman"/>
          <w:sz w:val="28"/>
          <w:szCs w:val="28"/>
        </w:rPr>
        <w:t>Проектом решения предусмотрены следующие приложения:</w:t>
      </w:r>
    </w:p>
    <w:p w:rsidR="00F1251E" w:rsidRPr="00E21EDF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DF">
        <w:rPr>
          <w:rFonts w:ascii="Times New Roman" w:hAnsi="Times New Roman" w:cs="Times New Roman"/>
          <w:sz w:val="28"/>
          <w:szCs w:val="28"/>
        </w:rPr>
        <w:t>1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 классификации расходов бюджета сельского поселения               на </w:t>
      </w:r>
      <w:r w:rsidR="004A7B7E" w:rsidRPr="00E21EDF">
        <w:rPr>
          <w:rFonts w:ascii="Times New Roman" w:hAnsi="Times New Roman" w:cs="Times New Roman"/>
          <w:sz w:val="28"/>
          <w:szCs w:val="28"/>
        </w:rPr>
        <w:t>2023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E21EDF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DF">
        <w:rPr>
          <w:rFonts w:ascii="Times New Roman" w:hAnsi="Times New Roman" w:cs="Times New Roman"/>
          <w:sz w:val="28"/>
          <w:szCs w:val="28"/>
        </w:rPr>
        <w:t>2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. Распределение ассигнований по разделам, подразделам классификации расходов бюджета сельского поселения на </w:t>
      </w:r>
      <w:r w:rsidR="004A7B7E" w:rsidRPr="00E21EDF">
        <w:rPr>
          <w:rFonts w:ascii="Times New Roman" w:hAnsi="Times New Roman" w:cs="Times New Roman"/>
          <w:sz w:val="28"/>
          <w:szCs w:val="28"/>
        </w:rPr>
        <w:t>2024</w:t>
      </w:r>
      <w:r w:rsidR="00F1251E" w:rsidRPr="00E21EDF">
        <w:rPr>
          <w:rFonts w:ascii="Times New Roman" w:hAnsi="Times New Roman" w:cs="Times New Roman"/>
          <w:sz w:val="28"/>
          <w:szCs w:val="28"/>
        </w:rPr>
        <w:t>-</w:t>
      </w:r>
      <w:r w:rsidR="004A7B7E" w:rsidRPr="00E21EDF">
        <w:rPr>
          <w:rFonts w:ascii="Times New Roman" w:hAnsi="Times New Roman" w:cs="Times New Roman"/>
          <w:sz w:val="28"/>
          <w:szCs w:val="28"/>
        </w:rPr>
        <w:t>2025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E21EDF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DF">
        <w:rPr>
          <w:rFonts w:ascii="Times New Roman" w:hAnsi="Times New Roman" w:cs="Times New Roman"/>
          <w:sz w:val="28"/>
          <w:szCs w:val="28"/>
        </w:rPr>
        <w:t>3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.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F1251E" w:rsidRPr="00E21ED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E21EDF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E21EDF">
        <w:rPr>
          <w:rFonts w:ascii="Times New Roman" w:hAnsi="Times New Roman" w:cs="Times New Roman"/>
          <w:sz w:val="28"/>
          <w:szCs w:val="28"/>
        </w:rPr>
        <w:t>2023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A627CB" w:rsidRPr="00E21EDF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DF">
        <w:rPr>
          <w:rFonts w:ascii="Times New Roman" w:hAnsi="Times New Roman" w:cs="Times New Roman"/>
          <w:sz w:val="28"/>
          <w:szCs w:val="28"/>
        </w:rPr>
        <w:t>4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. Ведомственная структура расходов бюджета сельского поселения по главным распорядителям средств бюджета сельского поселения, разделам, подразделам и целевым статьям (муниципальным программам сельского поселения и непрограммным направлениям деятельности), группам (группам и подгруппам) видов </w:t>
      </w:r>
      <w:proofErr w:type="gramStart"/>
      <w:r w:rsidR="00F1251E" w:rsidRPr="00E21ED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E21EDF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E21EDF">
        <w:rPr>
          <w:rFonts w:ascii="Times New Roman" w:hAnsi="Times New Roman" w:cs="Times New Roman"/>
          <w:sz w:val="28"/>
          <w:szCs w:val="28"/>
        </w:rPr>
        <w:t>2024</w:t>
      </w:r>
      <w:r w:rsidR="00F1251E" w:rsidRPr="00E21EDF">
        <w:rPr>
          <w:rFonts w:ascii="Times New Roman" w:hAnsi="Times New Roman" w:cs="Times New Roman"/>
          <w:sz w:val="28"/>
          <w:szCs w:val="28"/>
        </w:rPr>
        <w:t>-</w:t>
      </w:r>
      <w:r w:rsidR="004A7B7E" w:rsidRPr="00E21EDF">
        <w:rPr>
          <w:rFonts w:ascii="Times New Roman" w:hAnsi="Times New Roman" w:cs="Times New Roman"/>
          <w:sz w:val="28"/>
          <w:szCs w:val="28"/>
        </w:rPr>
        <w:t>2025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 годы</w:t>
      </w:r>
      <w:r w:rsidR="00A627CB" w:rsidRPr="00E21EDF">
        <w:rPr>
          <w:rFonts w:ascii="Times New Roman" w:hAnsi="Times New Roman" w:cs="Times New Roman"/>
          <w:sz w:val="28"/>
          <w:szCs w:val="28"/>
        </w:rPr>
        <w:t>,</w:t>
      </w:r>
    </w:p>
    <w:p w:rsidR="00F1251E" w:rsidRPr="00E21EDF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EDF">
        <w:rPr>
          <w:rFonts w:ascii="Times New Roman" w:hAnsi="Times New Roman" w:cs="Times New Roman"/>
          <w:sz w:val="28"/>
          <w:szCs w:val="28"/>
        </w:rPr>
        <w:t>5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 и непрограммным направлениям деятельности) группам (группам, подгруппам) видов </w:t>
      </w:r>
      <w:proofErr w:type="gramStart"/>
      <w:r w:rsidR="00F1251E" w:rsidRPr="00E21EDF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E21EDF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E21EDF">
        <w:rPr>
          <w:rFonts w:ascii="Times New Roman" w:hAnsi="Times New Roman" w:cs="Times New Roman"/>
          <w:sz w:val="28"/>
          <w:szCs w:val="28"/>
        </w:rPr>
        <w:t>2023</w:t>
      </w:r>
      <w:r w:rsidR="00F1251E" w:rsidRPr="00E21EDF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47700" w:rsidRPr="00B47700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6</w:t>
      </w:r>
      <w:r w:rsidR="00F1251E" w:rsidRPr="00B47700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разделам, подразделам, целевым статьям (муниципальным программам                            и непрограммным направлениям деятельности) группам (группам, подгруппам) видов </w:t>
      </w:r>
      <w:proofErr w:type="gramStart"/>
      <w:r w:rsidR="00F1251E" w:rsidRPr="00B47700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B47700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2024</w:t>
      </w:r>
      <w:r w:rsidR="00F1251E" w:rsidRPr="00B47700">
        <w:rPr>
          <w:rFonts w:ascii="Times New Roman" w:hAnsi="Times New Roman" w:cs="Times New Roman"/>
          <w:sz w:val="28"/>
          <w:szCs w:val="28"/>
        </w:rPr>
        <w:t>-</w:t>
      </w:r>
      <w:r w:rsidR="004A7B7E" w:rsidRPr="00B47700">
        <w:rPr>
          <w:rFonts w:ascii="Times New Roman" w:hAnsi="Times New Roman" w:cs="Times New Roman"/>
          <w:sz w:val="28"/>
          <w:szCs w:val="28"/>
        </w:rPr>
        <w:t>2025</w:t>
      </w:r>
      <w:r w:rsidR="00F1251E" w:rsidRPr="00B47700">
        <w:rPr>
          <w:rFonts w:ascii="Times New Roman" w:hAnsi="Times New Roman" w:cs="Times New Roman"/>
          <w:sz w:val="28"/>
          <w:szCs w:val="28"/>
        </w:rPr>
        <w:t xml:space="preserve"> годы,</w:t>
      </w:r>
      <w:r w:rsidR="00A627CB" w:rsidRPr="00B47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51E" w:rsidRPr="00B47700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7</w:t>
      </w:r>
      <w:r w:rsidR="00F1251E" w:rsidRPr="00B47700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F1251E" w:rsidRPr="00B47700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B47700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2023</w:t>
      </w:r>
      <w:r w:rsidR="00F1251E" w:rsidRPr="00B47700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B83E36" w:rsidRPr="00B47700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8</w:t>
      </w:r>
      <w:r w:rsidR="00F1251E" w:rsidRPr="00B47700">
        <w:rPr>
          <w:rFonts w:ascii="Times New Roman" w:hAnsi="Times New Roman" w:cs="Times New Roman"/>
          <w:sz w:val="28"/>
          <w:szCs w:val="28"/>
        </w:rPr>
        <w:t xml:space="preserve">.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</w:t>
      </w:r>
      <w:proofErr w:type="gramStart"/>
      <w:r w:rsidR="00F1251E" w:rsidRPr="00B47700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сельского поселения</w:t>
      </w:r>
      <w:proofErr w:type="gramEnd"/>
      <w:r w:rsidR="00F1251E" w:rsidRPr="00B47700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2024</w:t>
      </w:r>
      <w:r w:rsidR="00F1251E" w:rsidRPr="00B47700">
        <w:rPr>
          <w:rFonts w:ascii="Times New Roman" w:hAnsi="Times New Roman" w:cs="Times New Roman"/>
          <w:sz w:val="28"/>
          <w:szCs w:val="28"/>
        </w:rPr>
        <w:t>-</w:t>
      </w:r>
      <w:r w:rsidR="004A7B7E" w:rsidRPr="00B47700">
        <w:rPr>
          <w:rFonts w:ascii="Times New Roman" w:hAnsi="Times New Roman" w:cs="Times New Roman"/>
          <w:sz w:val="28"/>
          <w:szCs w:val="28"/>
        </w:rPr>
        <w:t>2025</w:t>
      </w:r>
      <w:r w:rsidR="00F1251E" w:rsidRPr="00B47700">
        <w:rPr>
          <w:rFonts w:ascii="Times New Roman" w:hAnsi="Times New Roman" w:cs="Times New Roman"/>
          <w:sz w:val="28"/>
          <w:szCs w:val="28"/>
        </w:rPr>
        <w:t xml:space="preserve"> годы</w:t>
      </w:r>
      <w:r w:rsidR="00B83E36" w:rsidRPr="00B47700">
        <w:rPr>
          <w:rFonts w:ascii="Times New Roman" w:hAnsi="Times New Roman" w:cs="Times New Roman"/>
          <w:sz w:val="28"/>
          <w:szCs w:val="28"/>
        </w:rPr>
        <w:t>,</w:t>
      </w:r>
    </w:p>
    <w:p w:rsidR="00F1251E" w:rsidRPr="00B47700" w:rsidRDefault="00160623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9</w:t>
      </w:r>
      <w:r w:rsidR="00F1251E" w:rsidRPr="00B47700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сельского поселения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2023</w:t>
      </w:r>
      <w:r w:rsidR="00F1251E" w:rsidRPr="00B47700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B47700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1</w:t>
      </w:r>
      <w:r w:rsidR="00160623" w:rsidRPr="00B47700">
        <w:rPr>
          <w:rFonts w:ascii="Times New Roman" w:hAnsi="Times New Roman" w:cs="Times New Roman"/>
          <w:sz w:val="28"/>
          <w:szCs w:val="28"/>
        </w:rPr>
        <w:t>0</w:t>
      </w:r>
      <w:r w:rsidRPr="00B47700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сельского поселения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2024</w:t>
      </w:r>
      <w:r w:rsidRPr="00B47700">
        <w:rPr>
          <w:rFonts w:ascii="Times New Roman" w:hAnsi="Times New Roman" w:cs="Times New Roman"/>
          <w:sz w:val="28"/>
          <w:szCs w:val="28"/>
        </w:rPr>
        <w:t>-</w:t>
      </w:r>
      <w:r w:rsidR="004A7B7E" w:rsidRPr="00B47700">
        <w:rPr>
          <w:rFonts w:ascii="Times New Roman" w:hAnsi="Times New Roman" w:cs="Times New Roman"/>
          <w:sz w:val="28"/>
          <w:szCs w:val="28"/>
        </w:rPr>
        <w:t>2025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B47700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60623" w:rsidRPr="00B47700">
        <w:rPr>
          <w:rFonts w:ascii="Times New Roman" w:hAnsi="Times New Roman" w:cs="Times New Roman"/>
          <w:sz w:val="28"/>
          <w:szCs w:val="28"/>
        </w:rPr>
        <w:t>1</w:t>
      </w:r>
      <w:r w:rsidRPr="00B47700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2023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B47700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1</w:t>
      </w:r>
      <w:r w:rsidR="00160623" w:rsidRPr="00B47700">
        <w:rPr>
          <w:rFonts w:ascii="Times New Roman" w:hAnsi="Times New Roman" w:cs="Times New Roman"/>
          <w:sz w:val="28"/>
          <w:szCs w:val="28"/>
        </w:rPr>
        <w:t>2</w:t>
      </w:r>
      <w:r w:rsidRPr="00B47700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получаемых из других бюджетов бюджетной системы Российской Федерации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2024</w:t>
      </w:r>
      <w:r w:rsidRPr="00B47700">
        <w:rPr>
          <w:rFonts w:ascii="Times New Roman" w:hAnsi="Times New Roman" w:cs="Times New Roman"/>
          <w:sz w:val="28"/>
          <w:szCs w:val="28"/>
        </w:rPr>
        <w:t>-</w:t>
      </w:r>
      <w:r w:rsidR="004A7B7E" w:rsidRPr="00B47700">
        <w:rPr>
          <w:rFonts w:ascii="Times New Roman" w:hAnsi="Times New Roman" w:cs="Times New Roman"/>
          <w:sz w:val="28"/>
          <w:szCs w:val="28"/>
        </w:rPr>
        <w:t>2025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B47700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1</w:t>
      </w:r>
      <w:r w:rsidR="00160623" w:rsidRPr="00B47700">
        <w:rPr>
          <w:rFonts w:ascii="Times New Roman" w:hAnsi="Times New Roman" w:cs="Times New Roman"/>
          <w:sz w:val="28"/>
          <w:szCs w:val="28"/>
        </w:rPr>
        <w:t>3</w:t>
      </w:r>
      <w:r w:rsidRPr="00B47700">
        <w:rPr>
          <w:rFonts w:ascii="Times New Roman" w:hAnsi="Times New Roman" w:cs="Times New Roman"/>
          <w:sz w:val="28"/>
          <w:szCs w:val="28"/>
        </w:rPr>
        <w:t xml:space="preserve">. Объем межбюджетных трансфертов, передаваемых бюджетам бюджетной системы Российской Федерации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2023</w:t>
      </w:r>
      <w:r w:rsidRPr="00B47700">
        <w:rPr>
          <w:rFonts w:ascii="Times New Roman" w:hAnsi="Times New Roman" w:cs="Times New Roman"/>
          <w:sz w:val="28"/>
          <w:szCs w:val="28"/>
        </w:rPr>
        <w:t>-</w:t>
      </w:r>
      <w:r w:rsidR="004A7B7E" w:rsidRPr="00B47700">
        <w:rPr>
          <w:rFonts w:ascii="Times New Roman" w:hAnsi="Times New Roman" w:cs="Times New Roman"/>
          <w:sz w:val="28"/>
          <w:szCs w:val="28"/>
        </w:rPr>
        <w:t>2025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B47700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1</w:t>
      </w:r>
      <w:r w:rsidR="00160623" w:rsidRPr="00B47700">
        <w:rPr>
          <w:rFonts w:ascii="Times New Roman" w:hAnsi="Times New Roman" w:cs="Times New Roman"/>
          <w:sz w:val="28"/>
          <w:szCs w:val="28"/>
        </w:rPr>
        <w:t>4</w:t>
      </w:r>
      <w:r w:rsidRPr="00B47700">
        <w:rPr>
          <w:rFonts w:ascii="Times New Roman" w:hAnsi="Times New Roman" w:cs="Times New Roman"/>
          <w:sz w:val="28"/>
          <w:szCs w:val="28"/>
        </w:rPr>
        <w:t xml:space="preserve">. Перечень субсидий предоставляемых из бюджета сельского поселения </w:t>
      </w:r>
      <w:proofErr w:type="spellStart"/>
      <w:r w:rsidRPr="00B4770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47700">
        <w:rPr>
          <w:rFonts w:ascii="Times New Roman" w:hAnsi="Times New Roman" w:cs="Times New Roman"/>
          <w:sz w:val="28"/>
          <w:szCs w:val="28"/>
        </w:rPr>
        <w:t xml:space="preserve"> в </w:t>
      </w:r>
      <w:r w:rsidR="004A7B7E" w:rsidRPr="00B47700">
        <w:rPr>
          <w:rFonts w:ascii="Times New Roman" w:hAnsi="Times New Roman" w:cs="Times New Roman"/>
          <w:sz w:val="28"/>
          <w:szCs w:val="28"/>
        </w:rPr>
        <w:t>2023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году и плановом периоде                               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2024</w:t>
      </w:r>
      <w:r w:rsidRPr="00B47700">
        <w:rPr>
          <w:rFonts w:ascii="Times New Roman" w:hAnsi="Times New Roman" w:cs="Times New Roman"/>
          <w:sz w:val="28"/>
          <w:szCs w:val="28"/>
        </w:rPr>
        <w:t>-</w:t>
      </w:r>
      <w:r w:rsidR="004A7B7E" w:rsidRPr="00B47700">
        <w:rPr>
          <w:rFonts w:ascii="Times New Roman" w:hAnsi="Times New Roman" w:cs="Times New Roman"/>
          <w:sz w:val="28"/>
          <w:szCs w:val="28"/>
        </w:rPr>
        <w:t>2025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годы,</w:t>
      </w:r>
    </w:p>
    <w:p w:rsidR="00F1251E" w:rsidRPr="00B47700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1</w:t>
      </w:r>
      <w:r w:rsidR="00160623" w:rsidRPr="00B47700">
        <w:rPr>
          <w:rFonts w:ascii="Times New Roman" w:hAnsi="Times New Roman" w:cs="Times New Roman"/>
          <w:sz w:val="28"/>
          <w:szCs w:val="28"/>
        </w:rPr>
        <w:t>5</w:t>
      </w:r>
      <w:r w:rsidRPr="00B47700">
        <w:rPr>
          <w:rFonts w:ascii="Times New Roman" w:hAnsi="Times New Roman" w:cs="Times New Roman"/>
          <w:sz w:val="28"/>
          <w:szCs w:val="28"/>
        </w:rPr>
        <w:t xml:space="preserve">. Перечень главных распорядителей средств бюджета сельского поселения в составе ведомственной структуры расходов бюджета сельского поселения </w:t>
      </w:r>
      <w:proofErr w:type="spellStart"/>
      <w:r w:rsidRPr="00B4770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47700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2023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F1251E" w:rsidRPr="00B47700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1</w:t>
      </w:r>
      <w:r w:rsidR="00160623" w:rsidRPr="00B47700">
        <w:rPr>
          <w:rFonts w:ascii="Times New Roman" w:hAnsi="Times New Roman" w:cs="Times New Roman"/>
          <w:sz w:val="28"/>
          <w:szCs w:val="28"/>
        </w:rPr>
        <w:t>6</w:t>
      </w:r>
      <w:r w:rsidRPr="00B47700">
        <w:rPr>
          <w:rFonts w:ascii="Times New Roman" w:hAnsi="Times New Roman" w:cs="Times New Roman"/>
          <w:sz w:val="28"/>
          <w:szCs w:val="28"/>
        </w:rPr>
        <w:t xml:space="preserve">. Доходы бюджета сельского поселения </w:t>
      </w:r>
      <w:proofErr w:type="spellStart"/>
      <w:r w:rsidRPr="00B4770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47700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2023</w:t>
      </w:r>
      <w:r w:rsidRPr="00B47700">
        <w:rPr>
          <w:rFonts w:ascii="Times New Roman" w:hAnsi="Times New Roman" w:cs="Times New Roman"/>
          <w:sz w:val="28"/>
          <w:szCs w:val="28"/>
        </w:rPr>
        <w:t>-</w:t>
      </w:r>
      <w:r w:rsidR="004A7B7E" w:rsidRPr="00B47700">
        <w:rPr>
          <w:rFonts w:ascii="Times New Roman" w:hAnsi="Times New Roman" w:cs="Times New Roman"/>
          <w:sz w:val="28"/>
          <w:szCs w:val="28"/>
        </w:rPr>
        <w:t>2025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1251E" w:rsidRPr="00B47700" w:rsidRDefault="004D5274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В соответствие</w:t>
      </w:r>
      <w:r w:rsidR="00F1251E" w:rsidRPr="00B47700">
        <w:rPr>
          <w:rFonts w:ascii="Times New Roman" w:hAnsi="Times New Roman" w:cs="Times New Roman"/>
          <w:sz w:val="28"/>
          <w:szCs w:val="28"/>
        </w:rPr>
        <w:t xml:space="preserve"> со статьей 171 Бюджетного кодекса РФ составление Проекта решения произведено финансовым органом, а именно                  финансово-экономическим отделом администрации сельского поселения Горноправдинск.</w:t>
      </w:r>
    </w:p>
    <w:p w:rsidR="001251A4" w:rsidRPr="00B47700" w:rsidRDefault="004D5274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>В соответствие</w:t>
      </w:r>
      <w:r w:rsidR="001251A4" w:rsidRPr="00B47700">
        <w:rPr>
          <w:rFonts w:ascii="Times New Roman" w:hAnsi="Times New Roman" w:cs="Times New Roman"/>
          <w:sz w:val="28"/>
          <w:szCs w:val="28"/>
        </w:rPr>
        <w:t xml:space="preserve"> с частью 4 статьи 169 Бюджетного кодекса РФ,                 с учетом Положения о бюджетном процессе бюджет поселения утверждается сроком на три года (очередной финансовый год и плановый период).</w:t>
      </w:r>
    </w:p>
    <w:p w:rsidR="00B9471D" w:rsidRPr="00F85543" w:rsidRDefault="00503371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00">
        <w:rPr>
          <w:rFonts w:ascii="Times New Roman" w:hAnsi="Times New Roman" w:cs="Times New Roman"/>
          <w:sz w:val="28"/>
          <w:szCs w:val="28"/>
        </w:rPr>
        <w:t xml:space="preserve">Согласно статье 184.2. </w:t>
      </w:r>
      <w:proofErr w:type="gramStart"/>
      <w:r w:rsidRPr="00B47700">
        <w:rPr>
          <w:rFonts w:ascii="Times New Roman" w:hAnsi="Times New Roman" w:cs="Times New Roman"/>
          <w:sz w:val="28"/>
          <w:szCs w:val="28"/>
        </w:rPr>
        <w:t xml:space="preserve">Бюджетного кодекса РФ и Положению                   о бюджетном процессе одновременно с Проектом решения о бюджете поселения представлены основные направления бюджетной и налоговой политики сельского поселения </w:t>
      </w:r>
      <w:proofErr w:type="spellStart"/>
      <w:r w:rsidRPr="00B4770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B47700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2023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A7B7E" w:rsidRPr="00B47700">
        <w:rPr>
          <w:rFonts w:ascii="Times New Roman" w:hAnsi="Times New Roman" w:cs="Times New Roman"/>
          <w:sz w:val="28"/>
          <w:szCs w:val="28"/>
        </w:rPr>
        <w:t>2024</w:t>
      </w:r>
      <w:r w:rsidRPr="00B47700">
        <w:rPr>
          <w:rFonts w:ascii="Times New Roman" w:hAnsi="Times New Roman" w:cs="Times New Roman"/>
          <w:sz w:val="28"/>
          <w:szCs w:val="28"/>
        </w:rPr>
        <w:t xml:space="preserve"> и </w:t>
      </w:r>
      <w:r w:rsidR="004A7B7E" w:rsidRPr="00B47700">
        <w:rPr>
          <w:rFonts w:ascii="Times New Roman" w:hAnsi="Times New Roman" w:cs="Times New Roman"/>
          <w:sz w:val="28"/>
          <w:szCs w:val="28"/>
        </w:rPr>
        <w:t>2025</w:t>
      </w:r>
      <w:r w:rsidRPr="00B47700">
        <w:rPr>
          <w:rFonts w:ascii="Times New Roman" w:hAnsi="Times New Roman" w:cs="Times New Roman"/>
          <w:sz w:val="28"/>
          <w:szCs w:val="28"/>
        </w:rPr>
        <w:t xml:space="preserve"> годы, которые утверждены</w:t>
      </w:r>
      <w:r w:rsidR="00B9471D" w:rsidRPr="00B47700">
        <w:rPr>
          <w:rFonts w:ascii="Times New Roman" w:hAnsi="Times New Roman" w:cs="Times New Roman"/>
          <w:sz w:val="28"/>
          <w:szCs w:val="28"/>
        </w:rPr>
        <w:t xml:space="preserve"> </w:t>
      </w:r>
      <w:r w:rsidR="00B47700" w:rsidRPr="00B47700">
        <w:rPr>
          <w:rFonts w:ascii="Times New Roman" w:hAnsi="Times New Roman" w:cs="Times New Roman"/>
          <w:sz w:val="28"/>
          <w:szCs w:val="28"/>
        </w:rPr>
        <w:t>постановлением</w:t>
      </w:r>
      <w:r w:rsidR="00B9471D" w:rsidRPr="00B47700">
        <w:rPr>
          <w:rFonts w:ascii="Times New Roman" w:hAnsi="Times New Roman" w:cs="Times New Roman"/>
          <w:sz w:val="28"/>
          <w:szCs w:val="28"/>
        </w:rPr>
        <w:t xml:space="preserve"> </w:t>
      </w:r>
      <w:r w:rsidRPr="00B47700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B4770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B9471D" w:rsidRPr="00B4770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9471D" w:rsidRPr="00B4770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A26336" w:rsidRPr="00B47700">
        <w:rPr>
          <w:rFonts w:ascii="Times New Roman" w:hAnsi="Times New Roman" w:cs="Times New Roman"/>
          <w:sz w:val="28"/>
          <w:szCs w:val="28"/>
        </w:rPr>
        <w:t xml:space="preserve">от </w:t>
      </w:r>
      <w:r w:rsidR="00B47700" w:rsidRPr="00B47700">
        <w:rPr>
          <w:rFonts w:ascii="Times New Roman" w:hAnsi="Times New Roman" w:cs="Times New Roman"/>
          <w:sz w:val="28"/>
          <w:szCs w:val="28"/>
        </w:rPr>
        <w:t>19</w:t>
      </w:r>
      <w:r w:rsidR="00B83E36" w:rsidRPr="00B47700">
        <w:rPr>
          <w:rFonts w:ascii="Times New Roman" w:hAnsi="Times New Roman" w:cs="Times New Roman"/>
          <w:sz w:val="28"/>
          <w:szCs w:val="28"/>
        </w:rPr>
        <w:t>.10</w:t>
      </w:r>
      <w:r w:rsidR="00A26336" w:rsidRPr="00B47700">
        <w:rPr>
          <w:rFonts w:ascii="Times New Roman" w:hAnsi="Times New Roman" w:cs="Times New Roman"/>
          <w:sz w:val="28"/>
          <w:szCs w:val="28"/>
        </w:rPr>
        <w:t>.</w:t>
      </w:r>
      <w:r w:rsidR="004A7B7E" w:rsidRPr="00B47700">
        <w:rPr>
          <w:rFonts w:ascii="Times New Roman" w:hAnsi="Times New Roman" w:cs="Times New Roman"/>
          <w:sz w:val="28"/>
          <w:szCs w:val="28"/>
        </w:rPr>
        <w:t>2022</w:t>
      </w:r>
      <w:r w:rsidR="00A26336" w:rsidRPr="00B47700">
        <w:rPr>
          <w:rFonts w:ascii="Times New Roman" w:hAnsi="Times New Roman" w:cs="Times New Roman"/>
          <w:sz w:val="28"/>
          <w:szCs w:val="28"/>
        </w:rPr>
        <w:t xml:space="preserve"> </w:t>
      </w:r>
      <w:r w:rsidR="00B9471D" w:rsidRPr="00B47700">
        <w:rPr>
          <w:rFonts w:ascii="Times New Roman" w:hAnsi="Times New Roman" w:cs="Times New Roman"/>
          <w:sz w:val="28"/>
          <w:szCs w:val="28"/>
        </w:rPr>
        <w:t xml:space="preserve">№ </w:t>
      </w:r>
      <w:r w:rsidR="00B47700" w:rsidRPr="00B47700">
        <w:rPr>
          <w:rFonts w:ascii="Times New Roman" w:hAnsi="Times New Roman" w:cs="Times New Roman"/>
          <w:sz w:val="28"/>
          <w:szCs w:val="28"/>
        </w:rPr>
        <w:t>124</w:t>
      </w:r>
      <w:r w:rsidR="00B9471D" w:rsidRPr="00B47700">
        <w:rPr>
          <w:rFonts w:ascii="Times New Roman" w:hAnsi="Times New Roman" w:cs="Times New Roman"/>
          <w:sz w:val="28"/>
          <w:szCs w:val="28"/>
        </w:rPr>
        <w:t xml:space="preserve"> «Об основных направлениях </w:t>
      </w:r>
      <w:r w:rsidR="00F627C4" w:rsidRPr="00B47700">
        <w:rPr>
          <w:rFonts w:ascii="Times New Roman" w:hAnsi="Times New Roman" w:cs="Times New Roman"/>
          <w:sz w:val="28"/>
          <w:szCs w:val="28"/>
        </w:rPr>
        <w:t xml:space="preserve">бюджетной                          и налоговой </w:t>
      </w:r>
      <w:r w:rsidR="00B9471D" w:rsidRPr="00B47700">
        <w:rPr>
          <w:rFonts w:ascii="Times New Roman" w:hAnsi="Times New Roman" w:cs="Times New Roman"/>
          <w:sz w:val="28"/>
          <w:szCs w:val="28"/>
        </w:rPr>
        <w:t xml:space="preserve">политики сельского поселения </w:t>
      </w:r>
      <w:proofErr w:type="spellStart"/>
      <w:r w:rsidR="00B9471D" w:rsidRPr="00B47700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B9471D" w:rsidRPr="00B47700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B47700">
        <w:rPr>
          <w:rFonts w:ascii="Times New Roman" w:hAnsi="Times New Roman" w:cs="Times New Roman"/>
          <w:sz w:val="28"/>
          <w:szCs w:val="28"/>
        </w:rPr>
        <w:t>2023</w:t>
      </w:r>
      <w:r w:rsidR="00B9471D" w:rsidRPr="00B47700">
        <w:rPr>
          <w:rFonts w:ascii="Times New Roman" w:hAnsi="Times New Roman" w:cs="Times New Roman"/>
          <w:sz w:val="28"/>
          <w:szCs w:val="28"/>
        </w:rPr>
        <w:t xml:space="preserve"> год  </w:t>
      </w:r>
      <w:r w:rsidR="00F627C4" w:rsidRPr="00B477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471D" w:rsidRPr="00B47700">
        <w:rPr>
          <w:rFonts w:ascii="Times New Roman" w:hAnsi="Times New Roman" w:cs="Times New Roman"/>
          <w:sz w:val="28"/>
          <w:szCs w:val="28"/>
        </w:rPr>
        <w:t xml:space="preserve">и </w:t>
      </w:r>
      <w:r w:rsidR="00B9471D" w:rsidRPr="00F85543"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 w:rsidR="00B9471D" w:rsidRPr="00F85543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4A7B7E" w:rsidRPr="00F85543">
        <w:rPr>
          <w:rFonts w:ascii="Times New Roman" w:hAnsi="Times New Roman" w:cs="Times New Roman"/>
          <w:sz w:val="28"/>
          <w:szCs w:val="28"/>
        </w:rPr>
        <w:t>2024</w:t>
      </w:r>
      <w:r w:rsidR="00B9471D" w:rsidRPr="00F85543">
        <w:rPr>
          <w:rFonts w:ascii="Times New Roman" w:hAnsi="Times New Roman" w:cs="Times New Roman"/>
          <w:sz w:val="28"/>
          <w:szCs w:val="28"/>
        </w:rPr>
        <w:t xml:space="preserve"> и </w:t>
      </w:r>
      <w:r w:rsidR="004A7B7E" w:rsidRPr="00F85543">
        <w:rPr>
          <w:rFonts w:ascii="Times New Roman" w:hAnsi="Times New Roman" w:cs="Times New Roman"/>
          <w:sz w:val="28"/>
          <w:szCs w:val="28"/>
        </w:rPr>
        <w:t>2025</w:t>
      </w:r>
      <w:r w:rsidR="00B9471D" w:rsidRPr="00F85543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F85543">
        <w:rPr>
          <w:rFonts w:ascii="Times New Roman" w:hAnsi="Times New Roman" w:cs="Times New Roman"/>
          <w:sz w:val="28"/>
          <w:szCs w:val="28"/>
        </w:rPr>
        <w:t>.</w:t>
      </w:r>
    </w:p>
    <w:p w:rsidR="00DD1F95" w:rsidRPr="00F85543" w:rsidRDefault="00DD1F95" w:rsidP="00841B68">
      <w:pPr>
        <w:pStyle w:val="consplusnormal1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 w:rsidRPr="00F85543">
        <w:rPr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Pr="00F85543">
        <w:rPr>
          <w:sz w:val="28"/>
          <w:szCs w:val="28"/>
        </w:rPr>
        <w:t>Горноправдинск</w:t>
      </w:r>
      <w:proofErr w:type="spellEnd"/>
      <w:r w:rsidRPr="00F85543">
        <w:rPr>
          <w:sz w:val="28"/>
          <w:szCs w:val="28"/>
        </w:rPr>
        <w:t xml:space="preserve"> от </w:t>
      </w:r>
      <w:r w:rsidR="00F85543" w:rsidRPr="00F85543">
        <w:rPr>
          <w:sz w:val="28"/>
          <w:szCs w:val="28"/>
        </w:rPr>
        <w:t>17</w:t>
      </w:r>
      <w:r w:rsidR="002F6800" w:rsidRPr="00F85543">
        <w:rPr>
          <w:sz w:val="28"/>
          <w:szCs w:val="28"/>
        </w:rPr>
        <w:t>.10</w:t>
      </w:r>
      <w:r w:rsidRPr="00F85543">
        <w:rPr>
          <w:sz w:val="28"/>
          <w:szCs w:val="28"/>
        </w:rPr>
        <w:t>.</w:t>
      </w:r>
      <w:r w:rsidR="004A7B7E" w:rsidRPr="00F85543">
        <w:rPr>
          <w:sz w:val="28"/>
          <w:szCs w:val="28"/>
        </w:rPr>
        <w:t>2022</w:t>
      </w:r>
      <w:r w:rsidRPr="00F85543">
        <w:rPr>
          <w:sz w:val="28"/>
          <w:szCs w:val="28"/>
        </w:rPr>
        <w:t xml:space="preserve"> № </w:t>
      </w:r>
      <w:r w:rsidR="002F6800" w:rsidRPr="00F85543">
        <w:rPr>
          <w:sz w:val="28"/>
          <w:szCs w:val="28"/>
        </w:rPr>
        <w:t>12</w:t>
      </w:r>
      <w:r w:rsidR="00F85543" w:rsidRPr="00F85543">
        <w:rPr>
          <w:sz w:val="28"/>
          <w:szCs w:val="28"/>
        </w:rPr>
        <w:t>3</w:t>
      </w:r>
      <w:r w:rsidRPr="00F85543">
        <w:rPr>
          <w:sz w:val="28"/>
          <w:szCs w:val="28"/>
        </w:rPr>
        <w:t xml:space="preserve"> «О прогнозе социально-экономического развития сельского поселения </w:t>
      </w:r>
      <w:proofErr w:type="spellStart"/>
      <w:r w:rsidRPr="00F85543">
        <w:rPr>
          <w:sz w:val="28"/>
          <w:szCs w:val="28"/>
        </w:rPr>
        <w:t>Горноправдинск</w:t>
      </w:r>
      <w:proofErr w:type="spellEnd"/>
      <w:r w:rsidRPr="00F85543">
        <w:rPr>
          <w:sz w:val="28"/>
          <w:szCs w:val="28"/>
        </w:rPr>
        <w:t xml:space="preserve"> на </w:t>
      </w:r>
      <w:r w:rsidR="004A7B7E" w:rsidRPr="00F85543">
        <w:rPr>
          <w:sz w:val="28"/>
          <w:szCs w:val="28"/>
        </w:rPr>
        <w:t>2023</w:t>
      </w:r>
      <w:r w:rsidRPr="00F85543">
        <w:rPr>
          <w:sz w:val="28"/>
          <w:szCs w:val="28"/>
        </w:rPr>
        <w:t xml:space="preserve"> и плановый период </w:t>
      </w:r>
      <w:r w:rsidR="004A7B7E" w:rsidRPr="00F85543">
        <w:rPr>
          <w:sz w:val="28"/>
          <w:szCs w:val="28"/>
        </w:rPr>
        <w:t>2024</w:t>
      </w:r>
      <w:r w:rsidRPr="00F85543">
        <w:rPr>
          <w:sz w:val="28"/>
          <w:szCs w:val="28"/>
        </w:rPr>
        <w:t>-</w:t>
      </w:r>
      <w:r w:rsidR="004A7B7E" w:rsidRPr="00F85543">
        <w:rPr>
          <w:sz w:val="28"/>
          <w:szCs w:val="28"/>
        </w:rPr>
        <w:t>2025</w:t>
      </w:r>
      <w:r w:rsidRPr="00F85543">
        <w:rPr>
          <w:sz w:val="28"/>
          <w:szCs w:val="28"/>
        </w:rPr>
        <w:t xml:space="preserve"> годы», при этом отсутствует увязка показателей прогноза социально-экономического развития муниципального образования «Сельское поселение </w:t>
      </w:r>
      <w:proofErr w:type="spellStart"/>
      <w:r w:rsidR="005F76F4" w:rsidRPr="00F85543">
        <w:rPr>
          <w:sz w:val="28"/>
          <w:szCs w:val="28"/>
        </w:rPr>
        <w:t>Горноправдинск</w:t>
      </w:r>
      <w:proofErr w:type="spellEnd"/>
      <w:r w:rsidRPr="00F85543">
        <w:rPr>
          <w:sz w:val="28"/>
          <w:szCs w:val="28"/>
        </w:rPr>
        <w:t>»                      с целевыми показ</w:t>
      </w:r>
      <w:r w:rsidR="002F6800" w:rsidRPr="00F85543">
        <w:rPr>
          <w:sz w:val="28"/>
          <w:szCs w:val="28"/>
        </w:rPr>
        <w:t>ателями муниципальных программ.</w:t>
      </w:r>
    </w:p>
    <w:p w:rsidR="00D048DF" w:rsidRPr="00F85543" w:rsidRDefault="00D048DF" w:rsidP="0084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Контрольно-счетная палата обращает внимание, что  статьями 172, 173 Бюджетного кодекса Российской Федерации определено, что проект бюджета составляется на основе прогноза социально-экономического развития в целях финансового обеспечения расходных обязательств. Основные показатели прогноза социально-экономического развития сельского поселения </w:t>
      </w:r>
      <w:proofErr w:type="spellStart"/>
      <w:r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Горноправдинск</w:t>
      </w:r>
      <w:proofErr w:type="spellEnd"/>
      <w:r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</w:t>
      </w:r>
      <w:r w:rsidR="004A7B7E"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2023</w:t>
      </w:r>
      <w:r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 и плановый период  </w:t>
      </w:r>
      <w:r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утверждены постановлением </w:t>
      </w:r>
      <w:r w:rsidR="00F85543" w:rsidRPr="00F85543">
        <w:rPr>
          <w:rFonts w:ascii="Times New Roman" w:hAnsi="Times New Roman" w:cs="Times New Roman"/>
          <w:sz w:val="28"/>
          <w:szCs w:val="28"/>
        </w:rPr>
        <w:t>от 17.10.2022 № 123</w:t>
      </w:r>
      <w:r w:rsidRPr="00F85543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="00F85543" w:rsidRPr="00F85543">
        <w:rPr>
          <w:rFonts w:ascii="Times New Roman" w:hAnsi="Times New Roman" w:cs="Times New Roman"/>
          <w:sz w:val="28"/>
          <w:szCs w:val="28"/>
        </w:rPr>
        <w:t xml:space="preserve">объявление                  о проведении </w:t>
      </w:r>
      <w:r w:rsidRPr="00F85543">
        <w:rPr>
          <w:rFonts w:ascii="Times New Roman" w:hAnsi="Times New Roman" w:cs="Times New Roman"/>
          <w:sz w:val="28"/>
          <w:szCs w:val="28"/>
        </w:rPr>
        <w:t>публичны</w:t>
      </w:r>
      <w:r w:rsidR="00F85543" w:rsidRPr="00F85543">
        <w:rPr>
          <w:rFonts w:ascii="Times New Roman" w:hAnsi="Times New Roman" w:cs="Times New Roman"/>
          <w:sz w:val="28"/>
          <w:szCs w:val="28"/>
        </w:rPr>
        <w:t>х</w:t>
      </w:r>
      <w:r w:rsidRPr="00F8554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F85543" w:rsidRPr="00F85543">
        <w:rPr>
          <w:rFonts w:ascii="Times New Roman" w:hAnsi="Times New Roman" w:cs="Times New Roman"/>
          <w:sz w:val="28"/>
          <w:szCs w:val="28"/>
        </w:rPr>
        <w:t>й</w:t>
      </w:r>
      <w:r w:rsidRPr="00F85543">
        <w:rPr>
          <w:rFonts w:ascii="Times New Roman" w:hAnsi="Times New Roman" w:cs="Times New Roman"/>
          <w:sz w:val="28"/>
          <w:szCs w:val="28"/>
        </w:rPr>
        <w:t xml:space="preserve"> по Проекту бюджета </w:t>
      </w:r>
      <w:r w:rsidRPr="00F85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</w:t>
      </w:r>
      <w:proofErr w:type="spellStart"/>
      <w:r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Горноправдинск</w:t>
      </w:r>
      <w:proofErr w:type="spellEnd"/>
      <w:r w:rsidRPr="00F8554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85543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F85543" w:rsidRPr="00F85543">
        <w:rPr>
          <w:rFonts w:ascii="Times New Roman" w:hAnsi="Times New Roman" w:cs="Times New Roman"/>
          <w:sz w:val="28"/>
          <w:szCs w:val="28"/>
        </w:rPr>
        <w:t>28.10</w:t>
      </w:r>
      <w:r w:rsidRPr="00F85543">
        <w:rPr>
          <w:rFonts w:ascii="Times New Roman" w:hAnsi="Times New Roman" w:cs="Times New Roman"/>
          <w:sz w:val="28"/>
          <w:szCs w:val="28"/>
        </w:rPr>
        <w:t>.</w:t>
      </w:r>
      <w:r w:rsidR="004A7B7E" w:rsidRPr="00F85543">
        <w:rPr>
          <w:rFonts w:ascii="Times New Roman" w:hAnsi="Times New Roman" w:cs="Times New Roman"/>
          <w:sz w:val="28"/>
          <w:szCs w:val="28"/>
        </w:rPr>
        <w:t>2022</w:t>
      </w:r>
      <w:r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этой связи имеется риск, что проект бюджета разработан без учета основных показателей прогноза</w:t>
      </w:r>
      <w:r w:rsidR="00F85543"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F8554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социально-экономического развития.</w:t>
      </w:r>
    </w:p>
    <w:p w:rsidR="002F6800" w:rsidRPr="00F85543" w:rsidRDefault="002F6800" w:rsidP="00841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5543">
        <w:rPr>
          <w:rFonts w:ascii="Times New Roman" w:hAnsi="Times New Roman" w:cs="Times New Roman"/>
          <w:sz w:val="28"/>
          <w:shd w:val="clear" w:color="auto" w:fill="FFFFFF"/>
        </w:rPr>
        <w:t xml:space="preserve">Контрольно-счетная палата </w:t>
      </w:r>
      <w:r w:rsidRPr="00F85543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D04848" w:rsidRPr="00F85543">
        <w:rPr>
          <w:rFonts w:ascii="Times New Roman" w:hAnsi="Times New Roman" w:cs="Times New Roman"/>
          <w:sz w:val="28"/>
          <w:szCs w:val="28"/>
        </w:rPr>
        <w:t>постановление администрации от 17.06.</w:t>
      </w:r>
      <w:r w:rsidR="004A7B7E" w:rsidRPr="00F85543">
        <w:rPr>
          <w:rFonts w:ascii="Times New Roman" w:hAnsi="Times New Roman" w:cs="Times New Roman"/>
          <w:sz w:val="28"/>
          <w:szCs w:val="28"/>
        </w:rPr>
        <w:t>2022</w:t>
      </w:r>
      <w:r w:rsidR="00D04848" w:rsidRPr="00F85543">
        <w:rPr>
          <w:rFonts w:ascii="Times New Roman" w:hAnsi="Times New Roman" w:cs="Times New Roman"/>
          <w:sz w:val="28"/>
          <w:szCs w:val="28"/>
        </w:rPr>
        <w:t xml:space="preserve"> № 79 «</w:t>
      </w:r>
      <w:r w:rsidR="00D04848" w:rsidRPr="00F85543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прогноза социально-экономического развития на очередной финансовый год и плановый период и порядка формирования итогов </w:t>
      </w:r>
      <w:r w:rsidR="00977E20" w:rsidRPr="00F8554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D04848" w:rsidRPr="00F85543">
        <w:rPr>
          <w:rFonts w:ascii="Times New Roman" w:hAnsi="Times New Roman" w:cs="Times New Roman"/>
          <w:bCs/>
          <w:sz w:val="28"/>
          <w:szCs w:val="28"/>
        </w:rPr>
        <w:t xml:space="preserve">социально-экономического развития сельского поселения </w:t>
      </w:r>
      <w:proofErr w:type="spellStart"/>
      <w:r w:rsidR="00D04848" w:rsidRPr="00F85543"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 w:rsidR="00D04848" w:rsidRPr="00F85543">
        <w:rPr>
          <w:rFonts w:ascii="Times New Roman" w:hAnsi="Times New Roman" w:cs="Times New Roman"/>
          <w:bCs/>
          <w:sz w:val="28"/>
          <w:szCs w:val="28"/>
        </w:rPr>
        <w:t>»</w:t>
      </w:r>
      <w:r w:rsidR="00D04848" w:rsidRPr="00F85543">
        <w:rPr>
          <w:rFonts w:ascii="Times New Roman" w:hAnsi="Times New Roman" w:cs="Times New Roman"/>
          <w:sz w:val="28"/>
          <w:szCs w:val="28"/>
        </w:rPr>
        <w:t xml:space="preserve"> привести</w:t>
      </w:r>
      <w:r w:rsidRPr="00F8554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</w:t>
      </w:r>
      <w:r w:rsidR="00D04848" w:rsidRPr="00F85543">
        <w:rPr>
          <w:rFonts w:ascii="Times New Roman" w:hAnsi="Times New Roman" w:cs="Times New Roman"/>
          <w:sz w:val="28"/>
          <w:szCs w:val="28"/>
        </w:rPr>
        <w:t xml:space="preserve"> </w:t>
      </w:r>
      <w:r w:rsidR="00977E20" w:rsidRPr="00F8554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5543">
        <w:rPr>
          <w:rFonts w:ascii="Times New Roman" w:hAnsi="Times New Roman" w:cs="Times New Roman"/>
          <w:sz w:val="28"/>
          <w:szCs w:val="28"/>
        </w:rPr>
        <w:t>от 28.06.2014 № 172-ФЗ «О стратегическом планировании в Российской Федерации».</w:t>
      </w:r>
    </w:p>
    <w:p w:rsidR="007C767E" w:rsidRDefault="001251A4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2B6">
        <w:rPr>
          <w:rFonts w:ascii="Times New Roman" w:hAnsi="Times New Roman" w:cs="Times New Roman"/>
          <w:sz w:val="28"/>
          <w:szCs w:val="28"/>
        </w:rPr>
        <w:t>В соответстви</w:t>
      </w:r>
      <w:r w:rsidR="004D5274" w:rsidRPr="00D022B6">
        <w:rPr>
          <w:rFonts w:ascii="Times New Roman" w:hAnsi="Times New Roman" w:cs="Times New Roman"/>
          <w:sz w:val="28"/>
          <w:szCs w:val="28"/>
        </w:rPr>
        <w:t>е</w:t>
      </w:r>
      <w:r w:rsidRPr="00D022B6">
        <w:rPr>
          <w:rFonts w:ascii="Times New Roman" w:hAnsi="Times New Roman" w:cs="Times New Roman"/>
          <w:sz w:val="28"/>
          <w:szCs w:val="28"/>
        </w:rPr>
        <w:t xml:space="preserve"> со статьей 184.1. Бюджетного кодекса РФ Проектом решения устанавливаются следующие основные характеристики бюджета на </w:t>
      </w:r>
      <w:r w:rsidR="004A7B7E" w:rsidRPr="00D022B6">
        <w:rPr>
          <w:rFonts w:ascii="Times New Roman" w:hAnsi="Times New Roman" w:cs="Times New Roman"/>
          <w:sz w:val="28"/>
          <w:szCs w:val="28"/>
        </w:rPr>
        <w:t>2023</w:t>
      </w:r>
      <w:r w:rsidRPr="00D022B6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A7B7E" w:rsidRPr="00D022B6">
        <w:rPr>
          <w:rFonts w:ascii="Times New Roman" w:hAnsi="Times New Roman" w:cs="Times New Roman"/>
          <w:sz w:val="28"/>
          <w:szCs w:val="28"/>
        </w:rPr>
        <w:t>2024</w:t>
      </w:r>
      <w:r w:rsidR="00C70373" w:rsidRPr="00D022B6">
        <w:rPr>
          <w:rFonts w:ascii="Times New Roman" w:hAnsi="Times New Roman" w:cs="Times New Roman"/>
          <w:sz w:val="28"/>
          <w:szCs w:val="28"/>
        </w:rPr>
        <w:t xml:space="preserve"> и </w:t>
      </w:r>
      <w:r w:rsidR="004A7B7E" w:rsidRPr="00D022B6">
        <w:rPr>
          <w:rFonts w:ascii="Times New Roman" w:hAnsi="Times New Roman" w:cs="Times New Roman"/>
          <w:sz w:val="28"/>
          <w:szCs w:val="28"/>
        </w:rPr>
        <w:t>2025</w:t>
      </w:r>
      <w:r w:rsidRPr="00D022B6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70373" w:rsidRPr="009959D6" w:rsidRDefault="00C70373" w:rsidP="00841B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9959D6">
        <w:rPr>
          <w:rFonts w:ascii="Times New Roman" w:hAnsi="Times New Roman" w:cs="Times New Roman"/>
          <w:sz w:val="18"/>
        </w:rPr>
        <w:t>Таблица 1</w:t>
      </w:r>
      <w:r w:rsidR="00841B68">
        <w:rPr>
          <w:rFonts w:ascii="Times New Roman" w:hAnsi="Times New Roman" w:cs="Times New Roman"/>
          <w:sz w:val="18"/>
        </w:rPr>
        <w:t xml:space="preserve"> </w:t>
      </w:r>
      <w:r w:rsidRPr="009959D6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964"/>
        <w:gridCol w:w="1029"/>
        <w:gridCol w:w="992"/>
        <w:gridCol w:w="709"/>
        <w:gridCol w:w="673"/>
        <w:gridCol w:w="885"/>
        <w:gridCol w:w="815"/>
        <w:gridCol w:w="744"/>
        <w:gridCol w:w="987"/>
        <w:gridCol w:w="713"/>
        <w:gridCol w:w="561"/>
      </w:tblGrid>
      <w:tr w:rsidR="001E3371" w:rsidRPr="009959D6" w:rsidTr="00841B68">
        <w:trPr>
          <w:trHeight w:val="282"/>
        </w:trPr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Основные </w:t>
            </w:r>
            <w:proofErr w:type="spell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харак</w:t>
            </w:r>
            <w:proofErr w:type="gramStart"/>
            <w:r w:rsidR="00E72335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.-</w:t>
            </w:r>
            <w:proofErr w:type="gramEnd"/>
            <w:r w:rsidR="00E72335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</w:t>
            </w: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и</w:t>
            </w:r>
            <w:proofErr w:type="spellEnd"/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4A7B7E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2022</w:t>
            </w:r>
            <w:r w:rsidR="00610A0C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 (оценка)</w:t>
            </w:r>
          </w:p>
        </w:tc>
        <w:tc>
          <w:tcPr>
            <w:tcW w:w="13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4A7B7E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2023</w:t>
            </w:r>
            <w:r w:rsidR="00610A0C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4A7B7E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2024</w:t>
            </w:r>
            <w:r w:rsidR="00610A0C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4A7B7E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2025</w:t>
            </w:r>
            <w:r w:rsidR="00610A0C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</w:tc>
      </w:tr>
      <w:tr w:rsidR="001E3371" w:rsidRPr="009959D6" w:rsidTr="00841B68">
        <w:trPr>
          <w:trHeight w:val="690"/>
        </w:trPr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9959D6" w:rsidRDefault="00610A0C" w:rsidP="0084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C" w:rsidRPr="009959D6" w:rsidRDefault="00610A0C" w:rsidP="00841B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сумма </w:t>
            </w:r>
            <w:proofErr w:type="spell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к </w:t>
            </w:r>
            <w:proofErr w:type="spell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пред</w:t>
            </w:r>
            <w:proofErr w:type="gram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.г</w:t>
            </w:r>
            <w:proofErr w:type="gramEnd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  <w:proofErr w:type="spellEnd"/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% </w:t>
            </w:r>
            <w:proofErr w:type="spell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</w:t>
            </w:r>
            <w:proofErr w:type="gram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="001E3371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сумма </w:t>
            </w:r>
            <w:proofErr w:type="spell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 к</w:t>
            </w: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пред</w:t>
            </w:r>
            <w:proofErr w:type="gram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.г</w:t>
            </w:r>
            <w:proofErr w:type="gramEnd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  <w:proofErr w:type="spellEnd"/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371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% </w:t>
            </w:r>
            <w:proofErr w:type="spell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</w:t>
            </w:r>
            <w:proofErr w:type="gram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="001E3371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сумма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4E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сумма </w:t>
            </w:r>
            <w:proofErr w:type="spell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:rsidR="00E63E3F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пред.</w:t>
            </w:r>
          </w:p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году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04E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% </w:t>
            </w:r>
            <w:proofErr w:type="spell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</w:t>
            </w:r>
            <w:proofErr w:type="spellEnd"/>
            <w:r w:rsidR="001E3371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. </w:t>
            </w:r>
          </w:p>
          <w:p w:rsidR="00610A0C" w:rsidRPr="009959D6" w:rsidRDefault="00610A0C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к пред</w:t>
            </w:r>
            <w:proofErr w:type="gram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.</w:t>
            </w:r>
            <w:proofErr w:type="gramEnd"/>
            <w:r w:rsidR="001E3371"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99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оду</w:t>
            </w:r>
          </w:p>
        </w:tc>
      </w:tr>
      <w:tr w:rsidR="009959D6" w:rsidRPr="009959D6" w:rsidTr="00841B68">
        <w:trPr>
          <w:trHeight w:val="22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118 917,9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124 411,6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5 493,7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114 563,6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-9 848,0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118 638,9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9959D6" w:rsidRPr="009959D6" w:rsidTr="00841B68">
        <w:trPr>
          <w:trHeight w:val="22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122 763,2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124 411,6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1 648,4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114 563,6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-9 848,0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-7,9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118 638,9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4 075,3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3,6</w:t>
            </w:r>
          </w:p>
        </w:tc>
      </w:tr>
      <w:tr w:rsidR="009959D6" w:rsidRPr="009959D6" w:rsidTr="00841B68">
        <w:trPr>
          <w:trHeight w:val="225"/>
        </w:trPr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9959D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Дефицит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-3 845,3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9D6" w:rsidRPr="009959D6" w:rsidRDefault="009959D6" w:rsidP="00841B6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59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810E25" w:rsidRDefault="00810E25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6910B7" w:rsidRDefault="00F1251E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B7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4A7B7E" w:rsidRPr="006910B7">
        <w:rPr>
          <w:rFonts w:ascii="Times New Roman" w:hAnsi="Times New Roman" w:cs="Times New Roman"/>
          <w:sz w:val="28"/>
          <w:szCs w:val="28"/>
        </w:rPr>
        <w:t>2023</w:t>
      </w:r>
      <w:r w:rsidRPr="006910B7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910B7" w:rsidRPr="006910B7">
        <w:rPr>
          <w:rFonts w:ascii="Times New Roman" w:hAnsi="Times New Roman" w:cs="Times New Roman"/>
          <w:color w:val="000000"/>
          <w:sz w:val="28"/>
          <w:szCs w:val="28"/>
        </w:rPr>
        <w:t>124 411,6</w:t>
      </w:r>
      <w:r w:rsidR="00E63E3F" w:rsidRPr="006910B7">
        <w:rPr>
          <w:rFonts w:ascii="Times New Roman" w:hAnsi="Times New Roman" w:cs="Times New Roman"/>
          <w:sz w:val="28"/>
          <w:szCs w:val="28"/>
        </w:rPr>
        <w:t xml:space="preserve"> </w:t>
      </w:r>
      <w:r w:rsidRPr="006910B7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910B7" w:rsidRPr="006910B7">
        <w:rPr>
          <w:rFonts w:ascii="Times New Roman" w:hAnsi="Times New Roman" w:cs="Times New Roman"/>
          <w:sz w:val="28"/>
          <w:szCs w:val="28"/>
        </w:rPr>
        <w:t>выше</w:t>
      </w:r>
      <w:r w:rsidRPr="006910B7">
        <w:rPr>
          <w:rFonts w:ascii="Times New Roman" w:hAnsi="Times New Roman" w:cs="Times New Roman"/>
          <w:sz w:val="28"/>
          <w:szCs w:val="28"/>
        </w:rPr>
        <w:t xml:space="preserve"> ожидаемой оценки поступлений на </w:t>
      </w:r>
      <w:r w:rsidR="004A7B7E" w:rsidRPr="006910B7">
        <w:rPr>
          <w:rFonts w:ascii="Times New Roman" w:hAnsi="Times New Roman" w:cs="Times New Roman"/>
          <w:sz w:val="28"/>
          <w:szCs w:val="28"/>
        </w:rPr>
        <w:t>2022</w:t>
      </w:r>
      <w:r w:rsidRPr="006910B7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6910B7" w:rsidRPr="006910B7">
        <w:rPr>
          <w:rFonts w:ascii="Times New Roman" w:hAnsi="Times New Roman" w:cs="Times New Roman"/>
          <w:color w:val="000000"/>
          <w:sz w:val="28"/>
          <w:szCs w:val="28"/>
        </w:rPr>
        <w:t xml:space="preserve">5 493,7 </w:t>
      </w:r>
      <w:r w:rsidRPr="006910B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910B7" w:rsidRPr="006910B7">
        <w:rPr>
          <w:rFonts w:ascii="Times New Roman" w:hAnsi="Times New Roman" w:cs="Times New Roman"/>
          <w:sz w:val="28"/>
          <w:szCs w:val="28"/>
        </w:rPr>
        <w:t>4</w:t>
      </w:r>
      <w:r w:rsidR="0054732B" w:rsidRPr="006910B7">
        <w:rPr>
          <w:rFonts w:ascii="Times New Roman" w:hAnsi="Times New Roman" w:cs="Times New Roman"/>
          <w:sz w:val="28"/>
          <w:szCs w:val="28"/>
        </w:rPr>
        <w:t>,6</w:t>
      </w:r>
      <w:r w:rsidR="00E63E3F" w:rsidRPr="006910B7">
        <w:rPr>
          <w:rFonts w:ascii="Times New Roman" w:hAnsi="Times New Roman" w:cs="Times New Roman"/>
          <w:sz w:val="28"/>
          <w:szCs w:val="28"/>
        </w:rPr>
        <w:t xml:space="preserve"> </w:t>
      </w:r>
      <w:r w:rsidRPr="006910B7">
        <w:rPr>
          <w:rFonts w:ascii="Times New Roman" w:hAnsi="Times New Roman" w:cs="Times New Roman"/>
          <w:sz w:val="28"/>
          <w:szCs w:val="28"/>
        </w:rPr>
        <w:t>%.</w:t>
      </w:r>
    </w:p>
    <w:p w:rsidR="00F1251E" w:rsidRPr="006910B7" w:rsidRDefault="00F1251E" w:rsidP="00841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0B7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в сумме               – </w:t>
      </w:r>
      <w:r w:rsidR="006910B7" w:rsidRPr="006910B7">
        <w:rPr>
          <w:rFonts w:ascii="Times New Roman" w:hAnsi="Times New Roman" w:cs="Times New Roman"/>
          <w:color w:val="000000"/>
          <w:sz w:val="28"/>
          <w:szCs w:val="28"/>
        </w:rPr>
        <w:t>124 411,6</w:t>
      </w:r>
      <w:r w:rsidR="006910B7" w:rsidRPr="006910B7">
        <w:rPr>
          <w:rFonts w:ascii="Times New Roman" w:hAnsi="Times New Roman" w:cs="Times New Roman"/>
          <w:sz w:val="28"/>
          <w:szCs w:val="28"/>
        </w:rPr>
        <w:t xml:space="preserve"> </w:t>
      </w:r>
      <w:r w:rsidRPr="006910B7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6910B7" w:rsidRPr="006910B7">
        <w:rPr>
          <w:rFonts w:ascii="Times New Roman" w:hAnsi="Times New Roman" w:cs="Times New Roman"/>
          <w:sz w:val="28"/>
          <w:szCs w:val="28"/>
        </w:rPr>
        <w:t>выше</w:t>
      </w:r>
      <w:r w:rsidRPr="006910B7">
        <w:rPr>
          <w:rFonts w:ascii="Times New Roman" w:hAnsi="Times New Roman" w:cs="Times New Roman"/>
          <w:sz w:val="28"/>
          <w:szCs w:val="28"/>
        </w:rPr>
        <w:t xml:space="preserve"> ожидаемой оценки расходов в </w:t>
      </w:r>
      <w:r w:rsidR="004A7B7E" w:rsidRPr="006910B7">
        <w:rPr>
          <w:rFonts w:ascii="Times New Roman" w:hAnsi="Times New Roman" w:cs="Times New Roman"/>
          <w:sz w:val="28"/>
          <w:szCs w:val="28"/>
        </w:rPr>
        <w:t>2022</w:t>
      </w:r>
      <w:r w:rsidRPr="006910B7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910B7" w:rsidRPr="006910B7">
        <w:rPr>
          <w:rFonts w:ascii="Times New Roman" w:hAnsi="Times New Roman" w:cs="Times New Roman"/>
          <w:color w:val="000000"/>
          <w:sz w:val="28"/>
          <w:szCs w:val="28"/>
        </w:rPr>
        <w:t>1 648,4</w:t>
      </w:r>
      <w:r w:rsidR="00E63E3F" w:rsidRPr="006910B7">
        <w:rPr>
          <w:rFonts w:ascii="Times New Roman" w:hAnsi="Times New Roman" w:cs="Times New Roman"/>
          <w:sz w:val="28"/>
          <w:szCs w:val="28"/>
        </w:rPr>
        <w:t xml:space="preserve"> </w:t>
      </w:r>
      <w:r w:rsidRPr="006910B7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910B7" w:rsidRPr="006910B7">
        <w:rPr>
          <w:rFonts w:ascii="Times New Roman" w:hAnsi="Times New Roman" w:cs="Times New Roman"/>
          <w:sz w:val="28"/>
          <w:szCs w:val="28"/>
        </w:rPr>
        <w:t>1,3</w:t>
      </w:r>
      <w:r w:rsidRPr="006910B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15207F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7F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4A7B7E" w:rsidRPr="0015207F">
        <w:rPr>
          <w:rFonts w:ascii="Times New Roman" w:hAnsi="Times New Roman" w:cs="Times New Roman"/>
          <w:sz w:val="28"/>
          <w:szCs w:val="28"/>
        </w:rPr>
        <w:t>2024</w:t>
      </w:r>
      <w:r w:rsidRPr="0015207F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15207F" w:rsidRPr="0015207F">
        <w:rPr>
          <w:rFonts w:ascii="Times New Roman" w:hAnsi="Times New Roman" w:cs="Times New Roman"/>
          <w:color w:val="000000"/>
          <w:sz w:val="28"/>
          <w:szCs w:val="28"/>
        </w:rPr>
        <w:t>114 563,6</w:t>
      </w:r>
      <w:r w:rsidR="00E63E3F" w:rsidRPr="0015207F">
        <w:rPr>
          <w:rFonts w:ascii="Times New Roman" w:hAnsi="Times New Roman" w:cs="Times New Roman"/>
          <w:sz w:val="28"/>
          <w:szCs w:val="28"/>
        </w:rPr>
        <w:t xml:space="preserve"> </w:t>
      </w:r>
      <w:r w:rsidRPr="0015207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4732B" w:rsidRPr="0015207F">
        <w:rPr>
          <w:rFonts w:ascii="Times New Roman" w:hAnsi="Times New Roman" w:cs="Times New Roman"/>
          <w:sz w:val="28"/>
          <w:szCs w:val="28"/>
        </w:rPr>
        <w:t>ниже</w:t>
      </w:r>
      <w:r w:rsidRPr="0015207F">
        <w:rPr>
          <w:rFonts w:ascii="Times New Roman" w:hAnsi="Times New Roman" w:cs="Times New Roman"/>
          <w:sz w:val="28"/>
          <w:szCs w:val="28"/>
        </w:rPr>
        <w:t xml:space="preserve"> прогнозируемого объема доходов на </w:t>
      </w:r>
      <w:r w:rsidR="004A7B7E" w:rsidRPr="0015207F">
        <w:rPr>
          <w:rFonts w:ascii="Times New Roman" w:hAnsi="Times New Roman" w:cs="Times New Roman"/>
          <w:sz w:val="28"/>
          <w:szCs w:val="28"/>
        </w:rPr>
        <w:t>2023</w:t>
      </w:r>
      <w:r w:rsidRPr="0015207F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15207F" w:rsidRPr="0015207F">
        <w:rPr>
          <w:rFonts w:ascii="Times New Roman" w:hAnsi="Times New Roman" w:cs="Times New Roman"/>
          <w:color w:val="000000"/>
          <w:sz w:val="28"/>
          <w:szCs w:val="28"/>
        </w:rPr>
        <w:t>9 848,0</w:t>
      </w:r>
      <w:r w:rsidR="00E63E3F" w:rsidRPr="0015207F">
        <w:rPr>
          <w:rFonts w:ascii="Times New Roman" w:hAnsi="Times New Roman" w:cs="Times New Roman"/>
          <w:sz w:val="28"/>
          <w:szCs w:val="28"/>
        </w:rPr>
        <w:t xml:space="preserve"> </w:t>
      </w:r>
      <w:r w:rsidRPr="0015207F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5207F" w:rsidRPr="0015207F">
        <w:rPr>
          <w:rFonts w:ascii="Times New Roman" w:hAnsi="Times New Roman" w:cs="Times New Roman"/>
          <w:sz w:val="28"/>
          <w:szCs w:val="28"/>
        </w:rPr>
        <w:t>7,9</w:t>
      </w:r>
      <w:r w:rsidRPr="0015207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15207F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07F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предусмотрен                  в </w:t>
      </w:r>
      <w:r w:rsidR="004A7B7E" w:rsidRPr="0015207F">
        <w:rPr>
          <w:rFonts w:ascii="Times New Roman" w:hAnsi="Times New Roman" w:cs="Times New Roman"/>
          <w:sz w:val="28"/>
          <w:szCs w:val="28"/>
        </w:rPr>
        <w:t>2024</w:t>
      </w:r>
      <w:r w:rsidRPr="0015207F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15207F" w:rsidRPr="0015207F">
        <w:rPr>
          <w:rFonts w:ascii="Times New Roman" w:hAnsi="Times New Roman" w:cs="Times New Roman"/>
          <w:color w:val="000000"/>
          <w:sz w:val="28"/>
          <w:szCs w:val="28"/>
        </w:rPr>
        <w:t>114 563,6</w:t>
      </w:r>
      <w:r w:rsidR="00E63E3F" w:rsidRPr="0015207F">
        <w:rPr>
          <w:rFonts w:ascii="Times New Roman" w:hAnsi="Times New Roman" w:cs="Times New Roman"/>
          <w:sz w:val="28"/>
          <w:szCs w:val="28"/>
        </w:rPr>
        <w:t xml:space="preserve"> </w:t>
      </w:r>
      <w:r w:rsidRPr="0015207F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54732B" w:rsidRPr="0015207F">
        <w:rPr>
          <w:rFonts w:ascii="Times New Roman" w:hAnsi="Times New Roman" w:cs="Times New Roman"/>
          <w:sz w:val="28"/>
          <w:szCs w:val="28"/>
        </w:rPr>
        <w:t>ниже</w:t>
      </w:r>
      <w:r w:rsidRPr="0015207F">
        <w:rPr>
          <w:rFonts w:ascii="Times New Roman" w:hAnsi="Times New Roman" w:cs="Times New Roman"/>
          <w:sz w:val="28"/>
          <w:szCs w:val="28"/>
        </w:rPr>
        <w:t xml:space="preserve"> прогнозируемого объема расходов в </w:t>
      </w:r>
      <w:r w:rsidR="004A7B7E" w:rsidRPr="0015207F">
        <w:rPr>
          <w:rFonts w:ascii="Times New Roman" w:hAnsi="Times New Roman" w:cs="Times New Roman"/>
          <w:sz w:val="28"/>
          <w:szCs w:val="28"/>
        </w:rPr>
        <w:t>2023</w:t>
      </w:r>
      <w:r w:rsidRPr="0015207F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15207F" w:rsidRPr="0015207F">
        <w:rPr>
          <w:rFonts w:ascii="Times New Roman" w:hAnsi="Times New Roman" w:cs="Times New Roman"/>
          <w:color w:val="000000"/>
          <w:sz w:val="28"/>
          <w:szCs w:val="28"/>
        </w:rPr>
        <w:t>9 848,0</w:t>
      </w:r>
      <w:r w:rsidR="000509A3" w:rsidRPr="0015207F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5207F" w:rsidRPr="0015207F">
        <w:rPr>
          <w:rFonts w:ascii="Times New Roman" w:hAnsi="Times New Roman" w:cs="Times New Roman"/>
          <w:sz w:val="28"/>
          <w:szCs w:val="28"/>
        </w:rPr>
        <w:t>7,9</w:t>
      </w:r>
      <w:r w:rsidR="00503371" w:rsidRPr="0015207F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6325C2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C2">
        <w:rPr>
          <w:rFonts w:ascii="Times New Roman" w:hAnsi="Times New Roman" w:cs="Times New Roman"/>
          <w:sz w:val="28"/>
          <w:szCs w:val="28"/>
        </w:rPr>
        <w:t xml:space="preserve">Общий объем доходов бюджета поселения предусмотрен в </w:t>
      </w:r>
      <w:r w:rsidR="004A7B7E" w:rsidRPr="006325C2">
        <w:rPr>
          <w:rFonts w:ascii="Times New Roman" w:hAnsi="Times New Roman" w:cs="Times New Roman"/>
          <w:sz w:val="28"/>
          <w:szCs w:val="28"/>
        </w:rPr>
        <w:t>2025</w:t>
      </w:r>
      <w:r w:rsidRPr="006325C2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325C2" w:rsidRPr="006325C2">
        <w:rPr>
          <w:rFonts w:ascii="Times New Roman" w:hAnsi="Times New Roman" w:cs="Times New Roman"/>
          <w:color w:val="000000"/>
          <w:sz w:val="28"/>
          <w:szCs w:val="28"/>
        </w:rPr>
        <w:t>118 638,9</w:t>
      </w:r>
      <w:r w:rsidRPr="006325C2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6325C2">
        <w:rPr>
          <w:rFonts w:ascii="Times New Roman" w:hAnsi="Times New Roman" w:cs="Times New Roman"/>
          <w:sz w:val="28"/>
          <w:szCs w:val="28"/>
        </w:rPr>
        <w:t>выше</w:t>
      </w:r>
      <w:r w:rsidRPr="006325C2">
        <w:rPr>
          <w:rFonts w:ascii="Times New Roman" w:hAnsi="Times New Roman" w:cs="Times New Roman"/>
          <w:sz w:val="28"/>
          <w:szCs w:val="28"/>
        </w:rPr>
        <w:t xml:space="preserve"> прогнозируемого объема </w:t>
      </w:r>
      <w:r w:rsidR="00503371" w:rsidRPr="006325C2">
        <w:rPr>
          <w:rFonts w:ascii="Times New Roman" w:hAnsi="Times New Roman" w:cs="Times New Roman"/>
          <w:sz w:val="28"/>
          <w:szCs w:val="28"/>
        </w:rPr>
        <w:t>доходов</w:t>
      </w:r>
      <w:r w:rsidRPr="006325C2">
        <w:rPr>
          <w:rFonts w:ascii="Times New Roman" w:hAnsi="Times New Roman" w:cs="Times New Roman"/>
          <w:sz w:val="28"/>
          <w:szCs w:val="28"/>
        </w:rPr>
        <w:t xml:space="preserve"> в </w:t>
      </w:r>
      <w:r w:rsidR="004A7B7E" w:rsidRPr="006325C2">
        <w:rPr>
          <w:rFonts w:ascii="Times New Roman" w:hAnsi="Times New Roman" w:cs="Times New Roman"/>
          <w:sz w:val="28"/>
          <w:szCs w:val="28"/>
        </w:rPr>
        <w:t>2024</w:t>
      </w:r>
      <w:r w:rsidRPr="006325C2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325C2" w:rsidRPr="006325C2">
        <w:rPr>
          <w:rFonts w:ascii="Times New Roman" w:hAnsi="Times New Roman" w:cs="Times New Roman"/>
          <w:color w:val="000000"/>
          <w:sz w:val="28"/>
          <w:szCs w:val="28"/>
        </w:rPr>
        <w:t>4 075,3</w:t>
      </w:r>
      <w:r w:rsidR="00503371" w:rsidRPr="006325C2">
        <w:rPr>
          <w:rFonts w:ascii="Times New Roman" w:hAnsi="Times New Roman" w:cs="Times New Roman"/>
          <w:sz w:val="28"/>
          <w:szCs w:val="28"/>
        </w:rPr>
        <w:t xml:space="preserve"> </w:t>
      </w:r>
      <w:r w:rsidRPr="006325C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325C2" w:rsidRPr="006325C2">
        <w:rPr>
          <w:rFonts w:ascii="Times New Roman" w:hAnsi="Times New Roman" w:cs="Times New Roman"/>
          <w:sz w:val="28"/>
          <w:szCs w:val="28"/>
        </w:rPr>
        <w:t>3,6</w:t>
      </w:r>
      <w:r w:rsidRPr="006325C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03371" w:rsidRPr="00DE5118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5C2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расходов бюджета поселения предусмотрен                  в </w:t>
      </w:r>
      <w:r w:rsidR="004A7B7E" w:rsidRPr="006325C2">
        <w:rPr>
          <w:rFonts w:ascii="Times New Roman" w:hAnsi="Times New Roman" w:cs="Times New Roman"/>
          <w:sz w:val="28"/>
          <w:szCs w:val="28"/>
        </w:rPr>
        <w:t>2025</w:t>
      </w:r>
      <w:r w:rsidRPr="006325C2">
        <w:rPr>
          <w:rFonts w:ascii="Times New Roman" w:hAnsi="Times New Roman" w:cs="Times New Roman"/>
          <w:sz w:val="28"/>
          <w:szCs w:val="28"/>
        </w:rPr>
        <w:t xml:space="preserve"> году в сумме – </w:t>
      </w:r>
      <w:r w:rsidR="006325C2" w:rsidRPr="006325C2">
        <w:rPr>
          <w:rFonts w:ascii="Times New Roman" w:hAnsi="Times New Roman" w:cs="Times New Roman"/>
          <w:color w:val="000000"/>
          <w:sz w:val="28"/>
          <w:szCs w:val="28"/>
        </w:rPr>
        <w:t>118 638,9</w:t>
      </w:r>
      <w:r w:rsidR="00503371" w:rsidRPr="006325C2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8A3B68" w:rsidRPr="006325C2">
        <w:rPr>
          <w:rFonts w:ascii="Times New Roman" w:hAnsi="Times New Roman" w:cs="Times New Roman"/>
          <w:sz w:val="28"/>
          <w:szCs w:val="28"/>
        </w:rPr>
        <w:t>выше</w:t>
      </w:r>
      <w:r w:rsidR="00503371" w:rsidRPr="006325C2">
        <w:rPr>
          <w:rFonts w:ascii="Times New Roman" w:hAnsi="Times New Roman" w:cs="Times New Roman"/>
          <w:sz w:val="28"/>
          <w:szCs w:val="28"/>
        </w:rPr>
        <w:t xml:space="preserve"> прогнозируемого </w:t>
      </w:r>
      <w:r w:rsidR="00503371" w:rsidRPr="00DE5118">
        <w:rPr>
          <w:rFonts w:ascii="Times New Roman" w:hAnsi="Times New Roman" w:cs="Times New Roman"/>
          <w:sz w:val="28"/>
          <w:szCs w:val="28"/>
        </w:rPr>
        <w:t xml:space="preserve">объема расходов в </w:t>
      </w:r>
      <w:r w:rsidR="004A7B7E" w:rsidRPr="00DE5118">
        <w:rPr>
          <w:rFonts w:ascii="Times New Roman" w:hAnsi="Times New Roman" w:cs="Times New Roman"/>
          <w:sz w:val="28"/>
          <w:szCs w:val="28"/>
        </w:rPr>
        <w:t>2024</w:t>
      </w:r>
      <w:r w:rsidR="00503371" w:rsidRPr="00DE511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6325C2" w:rsidRPr="00DE5118">
        <w:rPr>
          <w:rFonts w:ascii="Times New Roman" w:hAnsi="Times New Roman" w:cs="Times New Roman"/>
          <w:color w:val="000000"/>
          <w:sz w:val="28"/>
          <w:szCs w:val="28"/>
        </w:rPr>
        <w:t>4 075,3</w:t>
      </w:r>
      <w:r w:rsidR="0054732B" w:rsidRPr="00DE511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325C2" w:rsidRPr="00DE5118">
        <w:rPr>
          <w:rFonts w:ascii="Times New Roman" w:hAnsi="Times New Roman" w:cs="Times New Roman"/>
          <w:sz w:val="28"/>
          <w:szCs w:val="28"/>
        </w:rPr>
        <w:t>3,6</w:t>
      </w:r>
      <w:r w:rsidR="0054732B" w:rsidRPr="00DE5118">
        <w:rPr>
          <w:rFonts w:ascii="Times New Roman" w:hAnsi="Times New Roman" w:cs="Times New Roman"/>
          <w:sz w:val="28"/>
          <w:szCs w:val="28"/>
        </w:rPr>
        <w:t xml:space="preserve"> %</w:t>
      </w:r>
      <w:r w:rsidR="00503371" w:rsidRPr="00DE5118">
        <w:rPr>
          <w:rFonts w:ascii="Times New Roman" w:hAnsi="Times New Roman" w:cs="Times New Roman"/>
          <w:sz w:val="28"/>
          <w:szCs w:val="28"/>
        </w:rPr>
        <w:t>.</w:t>
      </w:r>
    </w:p>
    <w:p w:rsidR="00F1251E" w:rsidRPr="00DE5118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18">
        <w:rPr>
          <w:rFonts w:ascii="Times New Roman" w:hAnsi="Times New Roman" w:cs="Times New Roman"/>
          <w:sz w:val="28"/>
          <w:szCs w:val="28"/>
        </w:rPr>
        <w:t xml:space="preserve">Резервный фонд, предусмотренный Проектом решения, составляет            – </w:t>
      </w:r>
      <w:r w:rsidR="00B45FFF" w:rsidRPr="00DE5118">
        <w:rPr>
          <w:rFonts w:ascii="Times New Roman" w:hAnsi="Times New Roman" w:cs="Times New Roman"/>
          <w:sz w:val="28"/>
          <w:szCs w:val="28"/>
        </w:rPr>
        <w:t>5</w:t>
      </w:r>
      <w:r w:rsidRPr="00DE5118">
        <w:rPr>
          <w:rFonts w:ascii="Times New Roman" w:hAnsi="Times New Roman" w:cs="Times New Roman"/>
          <w:sz w:val="28"/>
          <w:szCs w:val="28"/>
        </w:rPr>
        <w:t>0,0 тыс. рублей. Требование статьи 81 Бюджетного кодекса Р</w:t>
      </w:r>
      <w:r w:rsidR="00BC7403" w:rsidRPr="00DE511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5118">
        <w:rPr>
          <w:rFonts w:ascii="Times New Roman" w:hAnsi="Times New Roman" w:cs="Times New Roman"/>
          <w:sz w:val="28"/>
          <w:szCs w:val="28"/>
        </w:rPr>
        <w:t>Ф</w:t>
      </w:r>
      <w:r w:rsidR="00BC7403" w:rsidRPr="00DE5118">
        <w:rPr>
          <w:rFonts w:ascii="Times New Roman" w:hAnsi="Times New Roman" w:cs="Times New Roman"/>
          <w:sz w:val="28"/>
          <w:szCs w:val="28"/>
        </w:rPr>
        <w:t>едерации</w:t>
      </w:r>
      <w:r w:rsidRPr="00DE5118">
        <w:rPr>
          <w:rFonts w:ascii="Times New Roman" w:hAnsi="Times New Roman" w:cs="Times New Roman"/>
          <w:sz w:val="28"/>
          <w:szCs w:val="28"/>
        </w:rPr>
        <w:t xml:space="preserve"> соблюдено.</w:t>
      </w:r>
    </w:p>
    <w:p w:rsidR="005402B2" w:rsidRDefault="00ED45F3" w:rsidP="00810E25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5118">
        <w:rPr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DE5118">
        <w:rPr>
          <w:sz w:val="28"/>
          <w:szCs w:val="28"/>
        </w:rPr>
        <w:t>Горноправдинск</w:t>
      </w:r>
      <w:proofErr w:type="spellEnd"/>
      <w:r w:rsidRPr="00DE5118">
        <w:rPr>
          <w:sz w:val="28"/>
          <w:szCs w:val="28"/>
        </w:rPr>
        <w:t xml:space="preserve"> от 02.</w:t>
      </w:r>
      <w:r w:rsidRPr="00ED45F3">
        <w:rPr>
          <w:sz w:val="28"/>
          <w:szCs w:val="28"/>
        </w:rPr>
        <w:t xml:space="preserve">03.2022 № 21 утверждено Положение </w:t>
      </w:r>
      <w:r w:rsidRPr="00ED45F3">
        <w:rPr>
          <w:bCs/>
          <w:sz w:val="28"/>
          <w:szCs w:val="28"/>
        </w:rPr>
        <w:t xml:space="preserve">о порядке </w:t>
      </w:r>
      <w:proofErr w:type="gramStart"/>
      <w:r w:rsidRPr="00ED45F3">
        <w:rPr>
          <w:bCs/>
          <w:sz w:val="28"/>
          <w:szCs w:val="28"/>
        </w:rPr>
        <w:t>использования бюджетных ассигнований резервного фонда администрации сельского поселения</w:t>
      </w:r>
      <w:proofErr w:type="gramEnd"/>
      <w:r w:rsidRPr="00ED45F3">
        <w:rPr>
          <w:bCs/>
          <w:sz w:val="28"/>
          <w:szCs w:val="28"/>
        </w:rPr>
        <w:t xml:space="preserve"> </w:t>
      </w:r>
      <w:proofErr w:type="spellStart"/>
      <w:r w:rsidRPr="00ED45F3">
        <w:rPr>
          <w:bCs/>
          <w:sz w:val="28"/>
          <w:szCs w:val="28"/>
        </w:rPr>
        <w:t>Горноправдинск</w:t>
      </w:r>
      <w:proofErr w:type="spellEnd"/>
      <w:r w:rsidRPr="00ED45F3">
        <w:rPr>
          <w:sz w:val="28"/>
          <w:szCs w:val="28"/>
        </w:rPr>
        <w:t>.</w:t>
      </w:r>
    </w:p>
    <w:p w:rsidR="00222726" w:rsidRPr="00DE5118" w:rsidRDefault="00F1251E" w:rsidP="00810E25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E5118">
        <w:rPr>
          <w:sz w:val="28"/>
          <w:szCs w:val="28"/>
        </w:rPr>
        <w:t xml:space="preserve">Проектом решения утвержден объем бюджетных ассигнований муниципального дорожного фонда сельского поселения </w:t>
      </w:r>
      <w:proofErr w:type="spellStart"/>
      <w:r w:rsidRPr="00DE5118">
        <w:rPr>
          <w:sz w:val="28"/>
          <w:szCs w:val="28"/>
        </w:rPr>
        <w:t>Горноправдинск</w:t>
      </w:r>
      <w:proofErr w:type="spellEnd"/>
      <w:r w:rsidRPr="00DE5118">
        <w:rPr>
          <w:sz w:val="28"/>
          <w:szCs w:val="28"/>
        </w:rPr>
        <w:t xml:space="preserve"> на </w:t>
      </w:r>
      <w:r w:rsidR="004A7B7E" w:rsidRPr="00DE5118">
        <w:rPr>
          <w:sz w:val="28"/>
          <w:szCs w:val="28"/>
        </w:rPr>
        <w:t>2023</w:t>
      </w:r>
      <w:r w:rsidRPr="00DE5118">
        <w:rPr>
          <w:sz w:val="28"/>
          <w:szCs w:val="28"/>
        </w:rPr>
        <w:t xml:space="preserve"> год в сумме </w:t>
      </w:r>
      <w:r w:rsidR="00DE5118" w:rsidRPr="00DE5118">
        <w:rPr>
          <w:sz w:val="28"/>
          <w:szCs w:val="28"/>
        </w:rPr>
        <w:t>24 300,0</w:t>
      </w:r>
      <w:r w:rsidR="00085F91" w:rsidRPr="00DE5118">
        <w:rPr>
          <w:sz w:val="28"/>
          <w:szCs w:val="28"/>
        </w:rPr>
        <w:t xml:space="preserve"> </w:t>
      </w:r>
      <w:r w:rsidRPr="00DE5118">
        <w:rPr>
          <w:sz w:val="28"/>
          <w:szCs w:val="28"/>
        </w:rPr>
        <w:t xml:space="preserve">тыс. рублей, на </w:t>
      </w:r>
      <w:r w:rsidR="004A7B7E" w:rsidRPr="00DE5118">
        <w:rPr>
          <w:sz w:val="28"/>
          <w:szCs w:val="28"/>
        </w:rPr>
        <w:t>2024</w:t>
      </w:r>
      <w:r w:rsidRPr="00DE5118">
        <w:rPr>
          <w:sz w:val="28"/>
          <w:szCs w:val="28"/>
        </w:rPr>
        <w:t xml:space="preserve"> год в сумме                       </w:t>
      </w:r>
      <w:r w:rsidR="00DE5118" w:rsidRPr="00DE5118">
        <w:rPr>
          <w:sz w:val="28"/>
          <w:szCs w:val="28"/>
        </w:rPr>
        <w:t>14 300,0</w:t>
      </w:r>
      <w:r w:rsidR="00955E75" w:rsidRPr="00DE5118">
        <w:rPr>
          <w:sz w:val="28"/>
          <w:szCs w:val="28"/>
        </w:rPr>
        <w:t xml:space="preserve"> тыс. рублей, на </w:t>
      </w:r>
      <w:r w:rsidR="004A7B7E" w:rsidRPr="00DE5118">
        <w:rPr>
          <w:sz w:val="28"/>
          <w:szCs w:val="28"/>
        </w:rPr>
        <w:t>2025</w:t>
      </w:r>
      <w:r w:rsidRPr="00DE5118">
        <w:rPr>
          <w:sz w:val="28"/>
          <w:szCs w:val="28"/>
        </w:rPr>
        <w:t xml:space="preserve"> год в сумме </w:t>
      </w:r>
      <w:r w:rsidR="00DE5118" w:rsidRPr="00DE5118">
        <w:rPr>
          <w:sz w:val="28"/>
          <w:szCs w:val="28"/>
        </w:rPr>
        <w:t>14 300,0</w:t>
      </w:r>
      <w:r w:rsidR="00085F91" w:rsidRPr="00DE5118">
        <w:rPr>
          <w:sz w:val="28"/>
          <w:szCs w:val="28"/>
        </w:rPr>
        <w:t xml:space="preserve"> </w:t>
      </w:r>
      <w:r w:rsidRPr="00DE5118">
        <w:rPr>
          <w:sz w:val="28"/>
          <w:szCs w:val="28"/>
        </w:rPr>
        <w:t xml:space="preserve">тыс. рублей. </w:t>
      </w:r>
    </w:p>
    <w:p w:rsidR="00F1251E" w:rsidRPr="00DE5118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18">
        <w:rPr>
          <w:rFonts w:ascii="Times New Roman" w:hAnsi="Times New Roman" w:cs="Times New Roman"/>
          <w:sz w:val="28"/>
          <w:szCs w:val="28"/>
        </w:rPr>
        <w:t>Решением Совета депутатов от 20.05.2014 № 28 утвержден Порядок формирования</w:t>
      </w:r>
      <w:r w:rsidR="00024099" w:rsidRPr="00DE5118">
        <w:rPr>
          <w:rFonts w:ascii="Times New Roman" w:hAnsi="Times New Roman" w:cs="Times New Roman"/>
          <w:sz w:val="28"/>
          <w:szCs w:val="28"/>
        </w:rPr>
        <w:t xml:space="preserve"> </w:t>
      </w:r>
      <w:r w:rsidRPr="00DE5118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сельского поселения </w:t>
      </w:r>
      <w:proofErr w:type="spellStart"/>
      <w:r w:rsidRPr="00DE511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DE5118">
        <w:rPr>
          <w:rFonts w:ascii="Times New Roman" w:hAnsi="Times New Roman" w:cs="Times New Roman"/>
          <w:sz w:val="28"/>
          <w:szCs w:val="28"/>
        </w:rPr>
        <w:t>.</w:t>
      </w:r>
    </w:p>
    <w:p w:rsidR="00F1251E" w:rsidRPr="00DE5118" w:rsidRDefault="004454E5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118">
        <w:rPr>
          <w:rFonts w:ascii="Times New Roman" w:hAnsi="Times New Roman" w:cs="Times New Roman"/>
          <w:sz w:val="28"/>
          <w:szCs w:val="28"/>
        </w:rPr>
        <w:t xml:space="preserve">Дефицит бюджета </w:t>
      </w:r>
      <w:r w:rsidR="00566EE4" w:rsidRPr="00DE5118">
        <w:rPr>
          <w:rFonts w:ascii="Times New Roman" w:hAnsi="Times New Roman" w:cs="Times New Roman"/>
          <w:sz w:val="28"/>
          <w:szCs w:val="28"/>
        </w:rPr>
        <w:t xml:space="preserve">на </w:t>
      </w:r>
      <w:r w:rsidR="004A7B7E" w:rsidRPr="00DE5118">
        <w:rPr>
          <w:rFonts w:ascii="Times New Roman" w:hAnsi="Times New Roman" w:cs="Times New Roman"/>
          <w:sz w:val="28"/>
          <w:szCs w:val="28"/>
        </w:rPr>
        <w:t>2023</w:t>
      </w:r>
      <w:r w:rsidR="00566EE4" w:rsidRPr="00DE5118">
        <w:rPr>
          <w:rFonts w:ascii="Times New Roman" w:hAnsi="Times New Roman" w:cs="Times New Roman"/>
          <w:sz w:val="28"/>
          <w:szCs w:val="28"/>
        </w:rPr>
        <w:t xml:space="preserve"> год и плановый период      </w:t>
      </w:r>
      <w:r w:rsidRPr="00DE51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A7B7E" w:rsidRPr="00DE5118">
        <w:rPr>
          <w:rFonts w:ascii="Times New Roman" w:hAnsi="Times New Roman" w:cs="Times New Roman"/>
          <w:sz w:val="28"/>
          <w:szCs w:val="28"/>
        </w:rPr>
        <w:t>2024</w:t>
      </w:r>
      <w:r w:rsidRPr="00DE5118">
        <w:rPr>
          <w:rFonts w:ascii="Times New Roman" w:hAnsi="Times New Roman" w:cs="Times New Roman"/>
          <w:sz w:val="28"/>
          <w:szCs w:val="28"/>
        </w:rPr>
        <w:t>-</w:t>
      </w:r>
      <w:r w:rsidR="004A7B7E" w:rsidRPr="00DE5118">
        <w:rPr>
          <w:rFonts w:ascii="Times New Roman" w:hAnsi="Times New Roman" w:cs="Times New Roman"/>
          <w:sz w:val="28"/>
          <w:szCs w:val="28"/>
        </w:rPr>
        <w:t>2025</w:t>
      </w:r>
      <w:r w:rsidR="00272D48" w:rsidRPr="00DE51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E5118">
        <w:rPr>
          <w:rFonts w:ascii="Times New Roman" w:hAnsi="Times New Roman" w:cs="Times New Roman"/>
          <w:sz w:val="28"/>
          <w:szCs w:val="28"/>
        </w:rPr>
        <w:t xml:space="preserve"> </w:t>
      </w:r>
      <w:r w:rsidR="00566EE4" w:rsidRPr="00DE5118">
        <w:rPr>
          <w:rFonts w:ascii="Times New Roman" w:hAnsi="Times New Roman" w:cs="Times New Roman"/>
          <w:sz w:val="28"/>
          <w:szCs w:val="28"/>
        </w:rPr>
        <w:t>Проектом решения не предусмотрен.</w:t>
      </w:r>
      <w:r w:rsidRPr="00DE5118">
        <w:rPr>
          <w:rFonts w:ascii="Times New Roman" w:hAnsi="Times New Roman" w:cs="Times New Roman"/>
          <w:sz w:val="28"/>
          <w:szCs w:val="28"/>
        </w:rPr>
        <w:t xml:space="preserve"> Таким образом, соблюден принцип сбалансированности бюджета,</w:t>
      </w:r>
      <w:r w:rsidR="00272D48" w:rsidRPr="00DE5118">
        <w:rPr>
          <w:rFonts w:ascii="Times New Roman" w:hAnsi="Times New Roman" w:cs="Times New Roman"/>
          <w:sz w:val="28"/>
          <w:szCs w:val="28"/>
        </w:rPr>
        <w:t xml:space="preserve"> </w:t>
      </w:r>
      <w:r w:rsidRPr="00DE5118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="00932236" w:rsidRPr="00DE511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EAC" w:rsidRPr="00DE5118">
        <w:rPr>
          <w:rFonts w:ascii="Times New Roman" w:hAnsi="Times New Roman" w:cs="Times New Roman"/>
          <w:sz w:val="28"/>
          <w:szCs w:val="28"/>
        </w:rPr>
        <w:t xml:space="preserve">статьей 33 </w:t>
      </w:r>
      <w:r w:rsidRPr="00DE5118">
        <w:rPr>
          <w:rFonts w:ascii="Times New Roman" w:hAnsi="Times New Roman" w:cs="Times New Roman"/>
          <w:sz w:val="28"/>
          <w:szCs w:val="28"/>
        </w:rPr>
        <w:t>Бюджетного кодекса РФ.</w:t>
      </w:r>
    </w:p>
    <w:p w:rsidR="004454E5" w:rsidRPr="00DE5118" w:rsidRDefault="004454E5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2F301A" w:rsidRDefault="00F1251E" w:rsidP="00810E25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1A">
        <w:rPr>
          <w:rFonts w:ascii="Times New Roman" w:hAnsi="Times New Roman" w:cs="Times New Roman"/>
          <w:b/>
          <w:sz w:val="28"/>
          <w:szCs w:val="28"/>
        </w:rPr>
        <w:t xml:space="preserve">Доходы бюджета сельского поселения Горноправдинск </w:t>
      </w:r>
    </w:p>
    <w:p w:rsidR="00F1251E" w:rsidRPr="002F301A" w:rsidRDefault="00F1251E" w:rsidP="00810E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01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7B7E" w:rsidRPr="002F301A">
        <w:rPr>
          <w:rFonts w:ascii="Times New Roman" w:hAnsi="Times New Roman" w:cs="Times New Roman"/>
          <w:b/>
          <w:sz w:val="28"/>
          <w:szCs w:val="28"/>
        </w:rPr>
        <w:t>2023</w:t>
      </w:r>
      <w:r w:rsidRPr="002F301A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4A7B7E" w:rsidRPr="002F301A">
        <w:rPr>
          <w:rFonts w:ascii="Times New Roman" w:hAnsi="Times New Roman" w:cs="Times New Roman"/>
          <w:b/>
          <w:sz w:val="28"/>
          <w:szCs w:val="28"/>
        </w:rPr>
        <w:t>2024</w:t>
      </w:r>
      <w:r w:rsidRPr="002F301A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A7B7E" w:rsidRPr="002F301A">
        <w:rPr>
          <w:rFonts w:ascii="Times New Roman" w:hAnsi="Times New Roman" w:cs="Times New Roman"/>
          <w:b/>
          <w:sz w:val="28"/>
          <w:szCs w:val="28"/>
        </w:rPr>
        <w:t>2025</w:t>
      </w:r>
      <w:r w:rsidRPr="002F301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DE2EF2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E2EF2">
        <w:rPr>
          <w:rFonts w:ascii="Times New Roman" w:hAnsi="Times New Roman" w:cs="Times New Roman"/>
          <w:sz w:val="28"/>
          <w:szCs w:val="28"/>
        </w:rPr>
        <w:tab/>
      </w:r>
    </w:p>
    <w:p w:rsidR="00F1251E" w:rsidRPr="00DE2EF2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2EF2">
        <w:rPr>
          <w:rFonts w:ascii="Times New Roman" w:hAnsi="Times New Roman" w:cs="Times New Roman"/>
          <w:sz w:val="28"/>
          <w:szCs w:val="28"/>
        </w:rPr>
        <w:t xml:space="preserve">Доходы бюджета поселения на </w:t>
      </w:r>
      <w:r w:rsidR="004A7B7E" w:rsidRPr="00DE2EF2">
        <w:rPr>
          <w:rFonts w:ascii="Times New Roman" w:hAnsi="Times New Roman" w:cs="Times New Roman"/>
          <w:sz w:val="28"/>
          <w:szCs w:val="28"/>
        </w:rPr>
        <w:t>2023</w:t>
      </w:r>
      <w:r w:rsidRPr="00DE2EF2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DE2EF2" w:rsidRPr="00DE2EF2">
        <w:rPr>
          <w:rFonts w:ascii="Times New Roman" w:hAnsi="Times New Roman" w:cs="Times New Roman"/>
          <w:sz w:val="28"/>
          <w:szCs w:val="28"/>
        </w:rPr>
        <w:t>124 411,6</w:t>
      </w:r>
      <w:r w:rsidR="008852AE" w:rsidRPr="00DE2EF2">
        <w:rPr>
          <w:rFonts w:ascii="Times New Roman" w:hAnsi="Times New Roman" w:cs="Times New Roman"/>
          <w:sz w:val="28"/>
          <w:szCs w:val="28"/>
        </w:rPr>
        <w:t xml:space="preserve"> </w:t>
      </w:r>
      <w:r w:rsidRPr="00DE2EF2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DE2EF2" w:rsidRPr="00DE2EF2">
        <w:rPr>
          <w:rFonts w:ascii="Times New Roman" w:hAnsi="Times New Roman" w:cs="Times New Roman"/>
          <w:sz w:val="28"/>
          <w:szCs w:val="28"/>
        </w:rPr>
        <w:t>ниже</w:t>
      </w:r>
      <w:r w:rsidR="00965EAC" w:rsidRPr="00DE2EF2">
        <w:rPr>
          <w:rFonts w:ascii="Times New Roman" w:hAnsi="Times New Roman" w:cs="Times New Roman"/>
          <w:sz w:val="28"/>
          <w:szCs w:val="28"/>
        </w:rPr>
        <w:t xml:space="preserve"> </w:t>
      </w:r>
      <w:r w:rsidRPr="00DE2EF2">
        <w:rPr>
          <w:rFonts w:ascii="Times New Roman" w:hAnsi="Times New Roman" w:cs="Times New Roman"/>
          <w:sz w:val="28"/>
          <w:szCs w:val="28"/>
        </w:rPr>
        <w:t xml:space="preserve">на </w:t>
      </w:r>
      <w:r w:rsidR="00DE2EF2" w:rsidRPr="00DE2EF2">
        <w:rPr>
          <w:rFonts w:ascii="Times New Roman" w:hAnsi="Times New Roman" w:cs="Times New Roman"/>
          <w:sz w:val="28"/>
          <w:szCs w:val="28"/>
        </w:rPr>
        <w:t>923,1</w:t>
      </w:r>
      <w:r w:rsidRPr="00DE2EF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DE2EF2" w:rsidRPr="00DE2EF2">
        <w:rPr>
          <w:rFonts w:ascii="Times New Roman" w:hAnsi="Times New Roman" w:cs="Times New Roman"/>
          <w:sz w:val="28"/>
          <w:szCs w:val="28"/>
        </w:rPr>
        <w:t>0,7</w:t>
      </w:r>
      <w:r w:rsidRPr="00DE2EF2">
        <w:rPr>
          <w:rFonts w:ascii="Times New Roman" w:hAnsi="Times New Roman" w:cs="Times New Roman"/>
          <w:sz w:val="28"/>
          <w:szCs w:val="28"/>
        </w:rPr>
        <w:t xml:space="preserve"> %), </w:t>
      </w:r>
      <w:r w:rsidR="00B56C51" w:rsidRPr="00DE2EF2">
        <w:rPr>
          <w:rFonts w:ascii="Times New Roman" w:hAnsi="Times New Roman" w:cs="Times New Roman"/>
          <w:sz w:val="28"/>
          <w:szCs w:val="28"/>
        </w:rPr>
        <w:t xml:space="preserve">                     чем </w:t>
      </w:r>
      <w:r w:rsidRPr="00DE2EF2">
        <w:rPr>
          <w:rFonts w:ascii="Times New Roman" w:hAnsi="Times New Roman" w:cs="Times New Roman"/>
          <w:sz w:val="28"/>
          <w:szCs w:val="28"/>
        </w:rPr>
        <w:t xml:space="preserve">в первоначально утвержденном бюджете </w:t>
      </w:r>
      <w:r w:rsidR="004A7B7E" w:rsidRPr="00DE2EF2">
        <w:rPr>
          <w:rFonts w:ascii="Times New Roman" w:hAnsi="Times New Roman" w:cs="Times New Roman"/>
          <w:sz w:val="28"/>
          <w:szCs w:val="28"/>
        </w:rPr>
        <w:t>2022</w:t>
      </w:r>
      <w:r w:rsidRPr="00DE2E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6C51" w:rsidRPr="00DE2EF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E2EF2">
        <w:rPr>
          <w:rFonts w:ascii="Times New Roman" w:hAnsi="Times New Roman" w:cs="Times New Roman"/>
          <w:sz w:val="28"/>
          <w:szCs w:val="28"/>
        </w:rPr>
        <w:t>(</w:t>
      </w:r>
      <w:r w:rsidR="00DE2EF2" w:rsidRPr="00DE2EF2">
        <w:rPr>
          <w:rFonts w:ascii="Times New Roman" w:hAnsi="Times New Roman" w:cs="Times New Roman"/>
          <w:sz w:val="28"/>
          <w:szCs w:val="28"/>
        </w:rPr>
        <w:t>125 334,7</w:t>
      </w:r>
      <w:r w:rsidR="00B56C51" w:rsidRPr="00DE2EF2">
        <w:rPr>
          <w:rFonts w:ascii="Times New Roman" w:hAnsi="Times New Roman" w:cs="Times New Roman"/>
          <w:sz w:val="28"/>
          <w:szCs w:val="28"/>
        </w:rPr>
        <w:t xml:space="preserve"> </w:t>
      </w:r>
      <w:r w:rsidRPr="00DE2EF2">
        <w:rPr>
          <w:rFonts w:ascii="Times New Roman" w:hAnsi="Times New Roman" w:cs="Times New Roman"/>
          <w:sz w:val="28"/>
          <w:szCs w:val="28"/>
        </w:rPr>
        <w:t>т</w:t>
      </w:r>
      <w:r w:rsidR="00B56C51" w:rsidRPr="00DE2EF2">
        <w:rPr>
          <w:rFonts w:ascii="Times New Roman" w:hAnsi="Times New Roman" w:cs="Times New Roman"/>
          <w:sz w:val="28"/>
          <w:szCs w:val="28"/>
        </w:rPr>
        <w:t>ыс. рублей),</w:t>
      </w:r>
      <w:r w:rsidR="00145678" w:rsidRPr="00DE2EF2">
        <w:rPr>
          <w:rFonts w:ascii="Times New Roman" w:hAnsi="Times New Roman" w:cs="Times New Roman"/>
          <w:sz w:val="28"/>
          <w:szCs w:val="28"/>
        </w:rPr>
        <w:t xml:space="preserve"> </w:t>
      </w:r>
      <w:r w:rsidRPr="00DE2EF2">
        <w:rPr>
          <w:rFonts w:ascii="Times New Roman" w:hAnsi="Times New Roman" w:cs="Times New Roman"/>
          <w:sz w:val="28"/>
          <w:szCs w:val="28"/>
        </w:rPr>
        <w:t>в том числе: налоговые и</w:t>
      </w:r>
      <w:r w:rsidR="00B56C51" w:rsidRPr="00DE2EF2">
        <w:rPr>
          <w:rFonts w:ascii="Times New Roman" w:hAnsi="Times New Roman" w:cs="Times New Roman"/>
          <w:sz w:val="28"/>
          <w:szCs w:val="28"/>
        </w:rPr>
        <w:t xml:space="preserve"> неналоговые доходы планируются в объеме </w:t>
      </w:r>
      <w:r w:rsidR="00DE2EF2" w:rsidRPr="00DE2EF2">
        <w:rPr>
          <w:rFonts w:ascii="Times New Roman" w:hAnsi="Times New Roman" w:cs="Times New Roman"/>
          <w:sz w:val="28"/>
          <w:szCs w:val="28"/>
        </w:rPr>
        <w:t>41 709,0</w:t>
      </w:r>
      <w:r w:rsidRPr="00DE2EF2">
        <w:rPr>
          <w:rFonts w:ascii="Times New Roman" w:hAnsi="Times New Roman" w:cs="Times New Roman"/>
          <w:sz w:val="28"/>
          <w:szCs w:val="28"/>
        </w:rPr>
        <w:t xml:space="preserve"> тыс. рублей, что больше </w:t>
      </w:r>
      <w:r w:rsidR="00B56C51" w:rsidRPr="00DE2EF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E2EF2">
        <w:rPr>
          <w:rFonts w:ascii="Times New Roman" w:hAnsi="Times New Roman" w:cs="Times New Roman"/>
          <w:sz w:val="28"/>
          <w:szCs w:val="28"/>
        </w:rPr>
        <w:t xml:space="preserve">на </w:t>
      </w:r>
      <w:r w:rsidR="00DE2EF2" w:rsidRPr="00DE2EF2">
        <w:rPr>
          <w:rFonts w:ascii="Times New Roman" w:hAnsi="Times New Roman" w:cs="Times New Roman"/>
          <w:sz w:val="28"/>
          <w:szCs w:val="28"/>
        </w:rPr>
        <w:t>249,0</w:t>
      </w:r>
      <w:r w:rsidR="00B56C51" w:rsidRPr="00DE2EF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E2EF2">
        <w:rPr>
          <w:rFonts w:ascii="Times New Roman" w:hAnsi="Times New Roman" w:cs="Times New Roman"/>
          <w:sz w:val="28"/>
          <w:szCs w:val="28"/>
        </w:rPr>
        <w:t>(</w:t>
      </w:r>
      <w:r w:rsidR="00DE2EF2" w:rsidRPr="00DE2EF2">
        <w:rPr>
          <w:rFonts w:ascii="Times New Roman" w:hAnsi="Times New Roman" w:cs="Times New Roman"/>
          <w:sz w:val="28"/>
          <w:szCs w:val="28"/>
        </w:rPr>
        <w:t>0,6</w:t>
      </w:r>
      <w:r w:rsidR="008F52BC">
        <w:rPr>
          <w:rFonts w:ascii="Times New Roman" w:hAnsi="Times New Roman" w:cs="Times New Roman"/>
          <w:sz w:val="28"/>
          <w:szCs w:val="28"/>
        </w:rPr>
        <w:t xml:space="preserve"> </w:t>
      </w:r>
      <w:r w:rsidR="00B56C51" w:rsidRPr="00DE2EF2">
        <w:rPr>
          <w:rFonts w:ascii="Times New Roman" w:hAnsi="Times New Roman" w:cs="Times New Roman"/>
          <w:sz w:val="28"/>
          <w:szCs w:val="28"/>
        </w:rPr>
        <w:t xml:space="preserve">%), чем </w:t>
      </w:r>
      <w:r w:rsidRPr="00DE2EF2">
        <w:rPr>
          <w:rFonts w:ascii="Times New Roman" w:hAnsi="Times New Roman" w:cs="Times New Roman"/>
          <w:sz w:val="28"/>
          <w:szCs w:val="28"/>
        </w:rPr>
        <w:t>в первоначальном бюджете</w:t>
      </w:r>
      <w:r w:rsidR="00B56C51" w:rsidRPr="00DE2EF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E2EF2">
        <w:rPr>
          <w:rFonts w:ascii="Times New Roman" w:hAnsi="Times New Roman" w:cs="Times New Roman"/>
          <w:sz w:val="28"/>
          <w:szCs w:val="28"/>
        </w:rPr>
        <w:t xml:space="preserve">на </w:t>
      </w:r>
      <w:r w:rsidR="004A7B7E" w:rsidRPr="00DE2EF2">
        <w:rPr>
          <w:rFonts w:ascii="Times New Roman" w:hAnsi="Times New Roman" w:cs="Times New Roman"/>
          <w:sz w:val="28"/>
          <w:szCs w:val="28"/>
        </w:rPr>
        <w:t>2022</w:t>
      </w:r>
      <w:r w:rsidR="00B56C51" w:rsidRPr="00DE2EF2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E2EF2">
        <w:rPr>
          <w:rFonts w:ascii="Times New Roman" w:hAnsi="Times New Roman" w:cs="Times New Roman"/>
          <w:sz w:val="28"/>
          <w:szCs w:val="28"/>
        </w:rPr>
        <w:t>(</w:t>
      </w:r>
      <w:r w:rsidR="00DE2EF2" w:rsidRPr="00DE2EF2">
        <w:rPr>
          <w:rFonts w:ascii="Times New Roman" w:hAnsi="Times New Roman" w:cs="Times New Roman"/>
          <w:sz w:val="28"/>
          <w:szCs w:val="28"/>
        </w:rPr>
        <w:t>41</w:t>
      </w:r>
      <w:proofErr w:type="gramEnd"/>
      <w:r w:rsidR="00DE2EF2" w:rsidRPr="00DE2EF2">
        <w:rPr>
          <w:rFonts w:ascii="Times New Roman" w:hAnsi="Times New Roman" w:cs="Times New Roman"/>
          <w:sz w:val="28"/>
          <w:szCs w:val="28"/>
        </w:rPr>
        <w:t> 460,0</w:t>
      </w:r>
      <w:r w:rsidR="00145678" w:rsidRPr="00DE2EF2">
        <w:rPr>
          <w:rFonts w:ascii="Times New Roman" w:hAnsi="Times New Roman" w:cs="Times New Roman"/>
          <w:sz w:val="28"/>
          <w:szCs w:val="28"/>
        </w:rPr>
        <w:t xml:space="preserve"> </w:t>
      </w:r>
      <w:r w:rsidRPr="00DE2EF2">
        <w:rPr>
          <w:rFonts w:ascii="Times New Roman" w:hAnsi="Times New Roman" w:cs="Times New Roman"/>
          <w:sz w:val="28"/>
          <w:szCs w:val="28"/>
        </w:rPr>
        <w:t>тыс. рублей) (Приложение 1).</w:t>
      </w:r>
    </w:p>
    <w:p w:rsidR="00F1251E" w:rsidRPr="00DE2EF2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F2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(без учета безвозмездных поступлений) в </w:t>
      </w:r>
      <w:r w:rsidR="004A7B7E" w:rsidRPr="00DE2EF2">
        <w:rPr>
          <w:rFonts w:ascii="Times New Roman" w:hAnsi="Times New Roman" w:cs="Times New Roman"/>
          <w:sz w:val="28"/>
          <w:szCs w:val="28"/>
        </w:rPr>
        <w:t>2022</w:t>
      </w:r>
      <w:r w:rsidRPr="00DE2EF2">
        <w:rPr>
          <w:rFonts w:ascii="Times New Roman" w:hAnsi="Times New Roman" w:cs="Times New Roman"/>
          <w:sz w:val="28"/>
          <w:szCs w:val="28"/>
        </w:rPr>
        <w:t xml:space="preserve"> году</w:t>
      </w:r>
      <w:r w:rsidR="007A73F6" w:rsidRPr="00DE2EF2">
        <w:rPr>
          <w:rFonts w:ascii="Times New Roman" w:hAnsi="Times New Roman" w:cs="Times New Roman"/>
          <w:sz w:val="28"/>
          <w:szCs w:val="28"/>
        </w:rPr>
        <w:t xml:space="preserve"> </w:t>
      </w:r>
      <w:r w:rsidR="00CF496B" w:rsidRPr="00DE2EF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A73F6" w:rsidRPr="00DE2EF2">
        <w:rPr>
          <w:rFonts w:ascii="Times New Roman" w:hAnsi="Times New Roman" w:cs="Times New Roman"/>
          <w:sz w:val="28"/>
          <w:szCs w:val="28"/>
        </w:rPr>
        <w:t>(</w:t>
      </w:r>
      <w:r w:rsidR="00DE2EF2" w:rsidRPr="00DE2EF2">
        <w:rPr>
          <w:rFonts w:ascii="Times New Roman" w:hAnsi="Times New Roman" w:cs="Times New Roman"/>
          <w:sz w:val="28"/>
          <w:szCs w:val="28"/>
        </w:rPr>
        <w:t>40 063,2</w:t>
      </w:r>
      <w:r w:rsidR="007A73F6" w:rsidRPr="00DE2EF2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DE2EF2">
        <w:rPr>
          <w:rFonts w:ascii="Times New Roman" w:hAnsi="Times New Roman" w:cs="Times New Roman"/>
          <w:sz w:val="28"/>
          <w:szCs w:val="28"/>
        </w:rPr>
        <w:t xml:space="preserve">, налоговые и неналоговые доходы в </w:t>
      </w:r>
      <w:r w:rsidR="004A7B7E" w:rsidRPr="00DE2EF2">
        <w:rPr>
          <w:rFonts w:ascii="Times New Roman" w:hAnsi="Times New Roman" w:cs="Times New Roman"/>
          <w:sz w:val="28"/>
          <w:szCs w:val="28"/>
        </w:rPr>
        <w:t>2023</w:t>
      </w:r>
      <w:r w:rsidRPr="00DE2EF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A73F6" w:rsidRPr="00DE2EF2">
        <w:rPr>
          <w:rFonts w:ascii="Times New Roman" w:hAnsi="Times New Roman" w:cs="Times New Roman"/>
          <w:sz w:val="28"/>
          <w:szCs w:val="28"/>
        </w:rPr>
        <w:t xml:space="preserve">                      (</w:t>
      </w:r>
      <w:r w:rsidR="00DE2EF2" w:rsidRPr="00DE2EF2">
        <w:rPr>
          <w:rFonts w:ascii="Times New Roman" w:hAnsi="Times New Roman" w:cs="Times New Roman"/>
          <w:sz w:val="28"/>
          <w:szCs w:val="28"/>
        </w:rPr>
        <w:t>41 709,0</w:t>
      </w:r>
      <w:r w:rsidR="007A73F6" w:rsidRPr="00DE2EF2">
        <w:rPr>
          <w:rFonts w:ascii="Times New Roman" w:hAnsi="Times New Roman" w:cs="Times New Roman"/>
          <w:sz w:val="28"/>
          <w:szCs w:val="28"/>
        </w:rPr>
        <w:t xml:space="preserve"> тыс. рублей) </w:t>
      </w:r>
      <w:r w:rsidR="00DE2EF2" w:rsidRPr="00DE2EF2">
        <w:rPr>
          <w:rFonts w:ascii="Times New Roman" w:hAnsi="Times New Roman" w:cs="Times New Roman"/>
          <w:sz w:val="28"/>
          <w:szCs w:val="28"/>
        </w:rPr>
        <w:t>увеличатся</w:t>
      </w:r>
      <w:r w:rsidR="00145678" w:rsidRPr="00DE2EF2">
        <w:rPr>
          <w:rFonts w:ascii="Times New Roman" w:hAnsi="Times New Roman" w:cs="Times New Roman"/>
          <w:sz w:val="28"/>
          <w:szCs w:val="28"/>
        </w:rPr>
        <w:t xml:space="preserve"> </w:t>
      </w:r>
      <w:r w:rsidRPr="00DE2EF2">
        <w:rPr>
          <w:rFonts w:ascii="Times New Roman" w:hAnsi="Times New Roman" w:cs="Times New Roman"/>
          <w:sz w:val="28"/>
          <w:szCs w:val="28"/>
        </w:rPr>
        <w:t xml:space="preserve">на </w:t>
      </w:r>
      <w:r w:rsidR="00DE2EF2" w:rsidRPr="00DE2EF2">
        <w:rPr>
          <w:rFonts w:ascii="Times New Roman" w:hAnsi="Times New Roman" w:cs="Times New Roman"/>
          <w:sz w:val="28"/>
          <w:szCs w:val="28"/>
        </w:rPr>
        <w:t>1 645,8</w:t>
      </w:r>
      <w:r w:rsidR="00282393" w:rsidRPr="00DE2EF2">
        <w:rPr>
          <w:rFonts w:ascii="Times New Roman" w:hAnsi="Times New Roman" w:cs="Times New Roman"/>
          <w:sz w:val="28"/>
          <w:szCs w:val="28"/>
        </w:rPr>
        <w:t xml:space="preserve"> </w:t>
      </w:r>
      <w:r w:rsidR="00AA65D7" w:rsidRPr="00DE2EF2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E2EF2" w:rsidRPr="00DE2EF2">
        <w:rPr>
          <w:rFonts w:ascii="Times New Roman" w:hAnsi="Times New Roman" w:cs="Times New Roman"/>
          <w:sz w:val="28"/>
          <w:szCs w:val="28"/>
        </w:rPr>
        <w:t>4,1</w:t>
      </w:r>
      <w:r w:rsidRPr="00DE2EF2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7587D" w:rsidRPr="00541945" w:rsidRDefault="00F1251E" w:rsidP="00810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945">
        <w:rPr>
          <w:rFonts w:ascii="Times New Roman" w:hAnsi="Times New Roman" w:cs="Times New Roman"/>
          <w:sz w:val="28"/>
          <w:szCs w:val="28"/>
        </w:rPr>
        <w:t>В исполнение пункта 1 статьи 160.1</w:t>
      </w:r>
      <w:r w:rsidR="00965EAC" w:rsidRPr="00541945">
        <w:rPr>
          <w:rFonts w:ascii="Times New Roman" w:hAnsi="Times New Roman" w:cs="Times New Roman"/>
          <w:sz w:val="28"/>
          <w:szCs w:val="28"/>
        </w:rPr>
        <w:t>.</w:t>
      </w:r>
      <w:r w:rsidRPr="005419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945">
        <w:rPr>
          <w:rFonts w:ascii="Times New Roman" w:hAnsi="Times New Roman" w:cs="Times New Roman"/>
          <w:sz w:val="28"/>
          <w:szCs w:val="28"/>
        </w:rPr>
        <w:t xml:space="preserve">Бюджетного кодекса РФ, постановления Правительства Российской Федерации </w:t>
      </w:r>
      <w:r w:rsidR="00965EAC" w:rsidRPr="005419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41945">
        <w:rPr>
          <w:rFonts w:ascii="Times New Roman" w:hAnsi="Times New Roman" w:cs="Times New Roman"/>
          <w:sz w:val="28"/>
          <w:szCs w:val="28"/>
        </w:rPr>
        <w:t xml:space="preserve">от 23 июня 2016 года № 574 «Об общих требованиях к методике прогнозирования поступлений доходов в бюджеты бюджетной системы Российской Федерации» и в целях реализации  полномочий главного администратора доходов бюджетов бюджетной системы Российской Федерации, в части прогнозирования доходов сельского поселения Горноправдинск утверждена методика прогнозирования поступлений </w:t>
      </w:r>
      <w:r w:rsidRPr="00541945">
        <w:rPr>
          <w:rFonts w:ascii="Times New Roman" w:hAnsi="Times New Roman" w:cs="Times New Roman"/>
          <w:sz w:val="28"/>
          <w:szCs w:val="28"/>
        </w:rPr>
        <w:lastRenderedPageBreak/>
        <w:t>доходов в бюджет сельского поселения Горноправдинск, главным администратором которых</w:t>
      </w:r>
      <w:proofErr w:type="gramEnd"/>
      <w:r w:rsidRPr="00541945"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Горноправдинск (постановление от 01.06.2017 № 62).</w:t>
      </w:r>
      <w:r w:rsidR="0057587D" w:rsidRPr="005419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B07A7" w:rsidRPr="00541945" w:rsidRDefault="00FB07A7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45"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не подтверждено расчетами по планируемым объёмам НДФЛ, земельного налога, транспортного налога и налога на имущество физических лиц, прочих поступлений </w:t>
      </w:r>
      <w:r w:rsidR="00CF496B" w:rsidRPr="0054194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41945">
        <w:rPr>
          <w:rFonts w:ascii="Times New Roman" w:hAnsi="Times New Roman" w:cs="Times New Roman"/>
          <w:sz w:val="28"/>
          <w:szCs w:val="28"/>
        </w:rPr>
        <w:t xml:space="preserve">от использования имущества, находящегося в собственности сельских поселений (за исключением имущества муниципальных бюджетных </w:t>
      </w:r>
      <w:r w:rsidR="00CF496B" w:rsidRPr="005419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1945">
        <w:rPr>
          <w:rFonts w:ascii="Times New Roman" w:hAnsi="Times New Roman" w:cs="Times New Roman"/>
          <w:sz w:val="28"/>
          <w:szCs w:val="28"/>
        </w:rPr>
        <w:t xml:space="preserve">и автономных учреждений, а также имущества муниципальных унитарных предприятий, в том числе казенных). Пояснительная записка, также, </w:t>
      </w:r>
      <w:r w:rsidR="00CF496B" w:rsidRPr="005419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41945">
        <w:rPr>
          <w:rFonts w:ascii="Times New Roman" w:hAnsi="Times New Roman" w:cs="Times New Roman"/>
          <w:sz w:val="28"/>
          <w:szCs w:val="28"/>
        </w:rPr>
        <w:t>не позволяет установить реалистичность планирования доходов бюджета</w:t>
      </w:r>
      <w:r w:rsidR="00CF496B" w:rsidRPr="005419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1945">
        <w:rPr>
          <w:rFonts w:ascii="Times New Roman" w:hAnsi="Times New Roman" w:cs="Times New Roman"/>
          <w:sz w:val="28"/>
          <w:szCs w:val="28"/>
        </w:rPr>
        <w:t xml:space="preserve"> в проекте решения, а также не позволяет сделать вывод о достоверности </w:t>
      </w:r>
      <w:r w:rsidR="00CF496B" w:rsidRPr="005419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41945">
        <w:rPr>
          <w:rFonts w:ascii="Times New Roman" w:hAnsi="Times New Roman" w:cs="Times New Roman"/>
          <w:sz w:val="28"/>
          <w:szCs w:val="28"/>
        </w:rPr>
        <w:t xml:space="preserve">их планирования, что является нарушением принципа достоверности бюджета о реалистичности расчёта доходов, установленных статьей 37 Бюджетного кодекса Российской Федерации.  </w:t>
      </w:r>
    </w:p>
    <w:p w:rsidR="00F1251E" w:rsidRPr="00D20895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895">
        <w:rPr>
          <w:rFonts w:ascii="Times New Roman" w:hAnsi="Times New Roman" w:cs="Times New Roman"/>
          <w:sz w:val="28"/>
          <w:szCs w:val="28"/>
        </w:rPr>
        <w:t xml:space="preserve">Общая сумма налоговых доходов прогнозируется на </w:t>
      </w:r>
      <w:r w:rsidR="004A7B7E" w:rsidRPr="00D20895">
        <w:rPr>
          <w:rFonts w:ascii="Times New Roman" w:hAnsi="Times New Roman" w:cs="Times New Roman"/>
          <w:sz w:val="28"/>
          <w:szCs w:val="28"/>
        </w:rPr>
        <w:t>2023</w:t>
      </w:r>
      <w:r w:rsidRPr="00D20895">
        <w:rPr>
          <w:rFonts w:ascii="Times New Roman" w:hAnsi="Times New Roman" w:cs="Times New Roman"/>
          <w:sz w:val="28"/>
          <w:szCs w:val="28"/>
        </w:rPr>
        <w:t xml:space="preserve"> год                     в объеме </w:t>
      </w:r>
      <w:r w:rsidR="00D20895" w:rsidRPr="00D20895">
        <w:rPr>
          <w:rFonts w:ascii="Times New Roman" w:hAnsi="Times New Roman" w:cs="Times New Roman"/>
          <w:bCs/>
          <w:sz w:val="28"/>
          <w:szCs w:val="28"/>
        </w:rPr>
        <w:t>31 122,6</w:t>
      </w:r>
      <w:r w:rsidR="00282393" w:rsidRPr="00D20895">
        <w:rPr>
          <w:rFonts w:ascii="Times New Roman" w:hAnsi="Times New Roman" w:cs="Times New Roman"/>
          <w:sz w:val="28"/>
          <w:szCs w:val="28"/>
        </w:rPr>
        <w:t xml:space="preserve"> </w:t>
      </w:r>
      <w:r w:rsidRPr="00D20895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4A7B7E" w:rsidRPr="00D20895">
        <w:rPr>
          <w:rFonts w:ascii="Times New Roman" w:hAnsi="Times New Roman" w:cs="Times New Roman"/>
          <w:sz w:val="28"/>
          <w:szCs w:val="28"/>
        </w:rPr>
        <w:t>2024</w:t>
      </w:r>
      <w:r w:rsidRPr="00D20895">
        <w:rPr>
          <w:rFonts w:ascii="Times New Roman" w:hAnsi="Times New Roman" w:cs="Times New Roman"/>
          <w:sz w:val="28"/>
          <w:szCs w:val="28"/>
        </w:rPr>
        <w:t xml:space="preserve"> и </w:t>
      </w:r>
      <w:r w:rsidR="004A7B7E" w:rsidRPr="00D20895">
        <w:rPr>
          <w:rFonts w:ascii="Times New Roman" w:hAnsi="Times New Roman" w:cs="Times New Roman"/>
          <w:sz w:val="28"/>
          <w:szCs w:val="28"/>
        </w:rPr>
        <w:t>2025</w:t>
      </w:r>
      <w:r w:rsidR="00282393" w:rsidRPr="00D20895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D20895" w:rsidRPr="00D20895">
        <w:rPr>
          <w:rFonts w:ascii="Times New Roman" w:hAnsi="Times New Roman" w:cs="Times New Roman"/>
          <w:bCs/>
          <w:color w:val="000000"/>
          <w:sz w:val="28"/>
          <w:szCs w:val="28"/>
        </w:rPr>
        <w:t>31 863,6</w:t>
      </w:r>
      <w:r w:rsidRPr="00D20895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D20895" w:rsidRPr="00D20895">
        <w:rPr>
          <w:rFonts w:ascii="Times New Roman" w:hAnsi="Times New Roman" w:cs="Times New Roman"/>
          <w:sz w:val="28"/>
          <w:szCs w:val="28"/>
        </w:rPr>
        <w:t>на каждый год</w:t>
      </w:r>
      <w:r w:rsidR="00282393" w:rsidRPr="00D20895">
        <w:rPr>
          <w:rFonts w:ascii="Times New Roman" w:hAnsi="Times New Roman" w:cs="Times New Roman"/>
          <w:sz w:val="28"/>
          <w:szCs w:val="28"/>
        </w:rPr>
        <w:t>.</w:t>
      </w:r>
    </w:p>
    <w:p w:rsidR="00282393" w:rsidRPr="00A03C63" w:rsidRDefault="00282393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A03C63">
        <w:rPr>
          <w:rFonts w:ascii="Times New Roman" w:hAnsi="Times New Roman" w:cs="Times New Roman"/>
          <w:sz w:val="16"/>
          <w:szCs w:val="16"/>
        </w:rPr>
        <w:t>Таблица 2</w:t>
      </w:r>
    </w:p>
    <w:p w:rsidR="00F1251E" w:rsidRPr="00A03C63" w:rsidRDefault="00282393" w:rsidP="00810E2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03C63">
        <w:rPr>
          <w:rFonts w:ascii="Times New Roman" w:hAnsi="Times New Roman" w:cs="Times New Roman"/>
          <w:sz w:val="16"/>
          <w:szCs w:val="16"/>
        </w:rPr>
        <w:t>(тыс. рублей)</w:t>
      </w:r>
    </w:p>
    <w:tbl>
      <w:tblPr>
        <w:tblW w:w="4884" w:type="pct"/>
        <w:tblInd w:w="108" w:type="dxa"/>
        <w:tblLayout w:type="fixed"/>
        <w:tblLook w:val="04A0"/>
      </w:tblPr>
      <w:tblGrid>
        <w:gridCol w:w="1987"/>
        <w:gridCol w:w="1415"/>
        <w:gridCol w:w="1136"/>
        <w:gridCol w:w="1419"/>
        <w:gridCol w:w="849"/>
        <w:gridCol w:w="1136"/>
        <w:gridCol w:w="1130"/>
      </w:tblGrid>
      <w:tr w:rsidR="000A71F8" w:rsidRPr="00A03C63" w:rsidTr="006A5FD2">
        <w:trPr>
          <w:trHeight w:val="187"/>
        </w:trPr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A03C63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Структура налоговых доходов бюджета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A03C63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 ожидаемого исполнения доходов бюджета</w:t>
            </w:r>
          </w:p>
          <w:p w:rsidR="00FF0A67" w:rsidRPr="00A03C63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4A7B7E"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A03C63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F0A67"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1F8" w:rsidRPr="00A03C63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F0A67"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оценке</w:t>
            </w:r>
          </w:p>
          <w:p w:rsidR="00FF0A67" w:rsidRPr="00A03C63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="00FF0A67"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A03C63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F0A67"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A03C63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FF0A67"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</w:t>
            </w:r>
          </w:p>
        </w:tc>
      </w:tr>
      <w:tr w:rsidR="000A71F8" w:rsidRPr="00A03C63" w:rsidTr="006A5FD2">
        <w:trPr>
          <w:trHeight w:val="576"/>
        </w:trPr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A67" w:rsidRPr="00A03C63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A03C63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A03C63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F8" w:rsidRPr="00A03C63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:rsidR="00FF0A67" w:rsidRPr="00A03C63" w:rsidRDefault="000A71F8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</w:t>
            </w:r>
            <w:r w:rsidR="00FF0A67"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-)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A67" w:rsidRPr="00A03C63" w:rsidRDefault="00FF0A6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3C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A03C63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A67" w:rsidRPr="00A03C63" w:rsidRDefault="00FF0A6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169" w:rsidRPr="00755739" w:rsidTr="000B34C8">
        <w:trPr>
          <w:trHeight w:val="633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6716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                 в том числе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29 219,0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31 122,6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1 903,6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6,5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31 863,6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31 863,6</w:t>
            </w:r>
          </w:p>
        </w:tc>
      </w:tr>
      <w:tr w:rsidR="00867169" w:rsidRPr="00755739" w:rsidTr="000B34C8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21 422,0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22 025,0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603,0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22 325,0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22 325,0</w:t>
            </w:r>
          </w:p>
        </w:tc>
      </w:tr>
      <w:tr w:rsidR="00867169" w:rsidRPr="00755739" w:rsidTr="000B34C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5 689,4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6 122,0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6 563,0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6 563,0</w:t>
            </w:r>
          </w:p>
        </w:tc>
      </w:tr>
      <w:tr w:rsidR="00867169" w:rsidRPr="00755739" w:rsidTr="000B34C8">
        <w:trPr>
          <w:trHeight w:val="705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Единый </w:t>
            </w:r>
            <w:proofErr w:type="spellStart"/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</w:t>
            </w:r>
            <w:proofErr w:type="gramStart"/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.-</w:t>
            </w:r>
            <w:proofErr w:type="gramEnd"/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867169" w:rsidRPr="00755739" w:rsidTr="000B34C8">
        <w:trPr>
          <w:trHeight w:val="51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576,3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590,0</w:t>
            </w:r>
          </w:p>
        </w:tc>
      </w:tr>
      <w:tr w:rsidR="00867169" w:rsidRPr="00755739" w:rsidTr="000B34C8">
        <w:trPr>
          <w:trHeight w:val="300"/>
        </w:trPr>
        <w:tc>
          <w:tcPr>
            <w:tcW w:w="10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1 365,7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734,3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2 100,0</w:t>
            </w:r>
          </w:p>
        </w:tc>
      </w:tr>
      <w:tr w:rsidR="00867169" w:rsidRPr="00755739" w:rsidTr="000B34C8">
        <w:trPr>
          <w:trHeight w:val="300"/>
        </w:trPr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671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158,9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169" w:rsidRPr="00867169" w:rsidRDefault="00867169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6716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285,6</w:t>
            </w:r>
          </w:p>
        </w:tc>
      </w:tr>
    </w:tbl>
    <w:p w:rsidR="00FF0A67" w:rsidRPr="00755739" w:rsidRDefault="00FF0A67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6C424C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24C">
        <w:rPr>
          <w:rFonts w:ascii="Times New Roman" w:hAnsi="Times New Roman" w:cs="Times New Roman"/>
          <w:sz w:val="28"/>
          <w:szCs w:val="28"/>
        </w:rPr>
        <w:t xml:space="preserve">По сравнению с ожидаемым исполнением доходов бюджета поселения в </w:t>
      </w:r>
      <w:r w:rsidR="004A7B7E" w:rsidRPr="006C424C">
        <w:rPr>
          <w:rFonts w:ascii="Times New Roman" w:hAnsi="Times New Roman" w:cs="Times New Roman"/>
          <w:sz w:val="28"/>
          <w:szCs w:val="28"/>
        </w:rPr>
        <w:t>2022</w:t>
      </w:r>
      <w:r w:rsidRPr="006C424C">
        <w:rPr>
          <w:rFonts w:ascii="Times New Roman" w:hAnsi="Times New Roman" w:cs="Times New Roman"/>
          <w:sz w:val="28"/>
          <w:szCs w:val="28"/>
        </w:rPr>
        <w:t xml:space="preserve"> году, налоговые доходы бюджета сельского поселения </w:t>
      </w:r>
      <w:proofErr w:type="spellStart"/>
      <w:r w:rsidRPr="006C424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C424C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6C424C">
        <w:rPr>
          <w:rFonts w:ascii="Times New Roman" w:hAnsi="Times New Roman" w:cs="Times New Roman"/>
          <w:sz w:val="28"/>
          <w:szCs w:val="28"/>
        </w:rPr>
        <w:t>2023</w:t>
      </w:r>
      <w:r w:rsidRPr="006C424C">
        <w:rPr>
          <w:rFonts w:ascii="Times New Roman" w:hAnsi="Times New Roman" w:cs="Times New Roman"/>
          <w:sz w:val="28"/>
          <w:szCs w:val="28"/>
        </w:rPr>
        <w:t xml:space="preserve"> год </w:t>
      </w:r>
      <w:r w:rsidR="006C424C" w:rsidRPr="006C424C">
        <w:rPr>
          <w:rFonts w:ascii="Times New Roman" w:hAnsi="Times New Roman" w:cs="Times New Roman"/>
          <w:sz w:val="28"/>
          <w:szCs w:val="28"/>
        </w:rPr>
        <w:t>увеличатся</w:t>
      </w:r>
      <w:r w:rsidR="00B831B8" w:rsidRPr="006C424C">
        <w:rPr>
          <w:rFonts w:ascii="Times New Roman" w:hAnsi="Times New Roman" w:cs="Times New Roman"/>
          <w:sz w:val="28"/>
          <w:szCs w:val="28"/>
        </w:rPr>
        <w:t xml:space="preserve"> </w:t>
      </w:r>
      <w:r w:rsidRPr="006C424C">
        <w:rPr>
          <w:rFonts w:ascii="Times New Roman" w:hAnsi="Times New Roman" w:cs="Times New Roman"/>
          <w:sz w:val="28"/>
          <w:szCs w:val="28"/>
        </w:rPr>
        <w:t xml:space="preserve">на </w:t>
      </w:r>
      <w:r w:rsidR="006C424C" w:rsidRPr="006C424C">
        <w:rPr>
          <w:rFonts w:ascii="Times New Roman" w:hAnsi="Times New Roman" w:cs="Times New Roman"/>
          <w:bCs/>
          <w:color w:val="000000"/>
          <w:sz w:val="28"/>
          <w:szCs w:val="28"/>
        </w:rPr>
        <w:t>1 903,6</w:t>
      </w:r>
      <w:r w:rsidR="00B831B8" w:rsidRPr="006C424C">
        <w:rPr>
          <w:rFonts w:ascii="Times New Roman" w:hAnsi="Times New Roman" w:cs="Times New Roman"/>
          <w:sz w:val="28"/>
          <w:szCs w:val="28"/>
        </w:rPr>
        <w:t xml:space="preserve"> </w:t>
      </w:r>
      <w:r w:rsidRPr="006C424C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6C424C" w:rsidRPr="006C424C">
        <w:rPr>
          <w:rFonts w:ascii="Times New Roman" w:hAnsi="Times New Roman" w:cs="Times New Roman"/>
          <w:sz w:val="28"/>
          <w:szCs w:val="28"/>
        </w:rPr>
        <w:t>6,5</w:t>
      </w:r>
      <w:r w:rsidR="00B831B8" w:rsidRPr="006C424C">
        <w:rPr>
          <w:rFonts w:ascii="Times New Roman" w:hAnsi="Times New Roman" w:cs="Times New Roman"/>
          <w:sz w:val="28"/>
          <w:szCs w:val="28"/>
        </w:rPr>
        <w:t xml:space="preserve"> </w:t>
      </w:r>
      <w:r w:rsidRPr="006C424C">
        <w:rPr>
          <w:rFonts w:ascii="Times New Roman" w:hAnsi="Times New Roman" w:cs="Times New Roman"/>
          <w:sz w:val="28"/>
          <w:szCs w:val="28"/>
        </w:rPr>
        <w:t>%.</w:t>
      </w:r>
    </w:p>
    <w:p w:rsidR="00187C94" w:rsidRPr="00C731D5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1D5">
        <w:rPr>
          <w:rFonts w:ascii="Times New Roman" w:hAnsi="Times New Roman" w:cs="Times New Roman"/>
          <w:sz w:val="28"/>
          <w:szCs w:val="28"/>
        </w:rPr>
        <w:t xml:space="preserve">Анализ структуры прогноза налоговых доходов на </w:t>
      </w:r>
      <w:r w:rsidR="004A7B7E" w:rsidRPr="00C731D5">
        <w:rPr>
          <w:rFonts w:ascii="Times New Roman" w:hAnsi="Times New Roman" w:cs="Times New Roman"/>
          <w:sz w:val="28"/>
          <w:szCs w:val="28"/>
        </w:rPr>
        <w:t>2023</w:t>
      </w:r>
      <w:r w:rsidRPr="00C731D5">
        <w:rPr>
          <w:rFonts w:ascii="Times New Roman" w:hAnsi="Times New Roman" w:cs="Times New Roman"/>
          <w:sz w:val="28"/>
          <w:szCs w:val="28"/>
        </w:rPr>
        <w:t xml:space="preserve"> год показал, что по сравнению с </w:t>
      </w:r>
      <w:r w:rsidR="004A7B7E" w:rsidRPr="00C731D5">
        <w:rPr>
          <w:rFonts w:ascii="Times New Roman" w:hAnsi="Times New Roman" w:cs="Times New Roman"/>
          <w:sz w:val="28"/>
          <w:szCs w:val="28"/>
        </w:rPr>
        <w:t>2022</w:t>
      </w:r>
      <w:r w:rsidRPr="00C731D5">
        <w:rPr>
          <w:rFonts w:ascii="Times New Roman" w:hAnsi="Times New Roman" w:cs="Times New Roman"/>
          <w:sz w:val="28"/>
          <w:szCs w:val="28"/>
        </w:rPr>
        <w:t xml:space="preserve"> годом, доля налоговых поступлений увеличивается </w:t>
      </w:r>
      <w:r w:rsidR="00187C94" w:rsidRPr="00C731D5">
        <w:rPr>
          <w:rFonts w:ascii="Times New Roman" w:hAnsi="Times New Roman" w:cs="Times New Roman"/>
          <w:sz w:val="28"/>
          <w:szCs w:val="28"/>
        </w:rPr>
        <w:t xml:space="preserve">по </w:t>
      </w:r>
      <w:r w:rsidR="00C731D5" w:rsidRPr="00C731D5">
        <w:rPr>
          <w:rFonts w:ascii="Times New Roman" w:hAnsi="Times New Roman" w:cs="Times New Roman"/>
          <w:sz w:val="28"/>
          <w:szCs w:val="28"/>
        </w:rPr>
        <w:t>земельному налогу</w:t>
      </w:r>
      <w:r w:rsidR="00187C94" w:rsidRPr="00C731D5">
        <w:rPr>
          <w:rFonts w:ascii="Times New Roman" w:hAnsi="Times New Roman" w:cs="Times New Roman"/>
          <w:sz w:val="28"/>
          <w:szCs w:val="28"/>
        </w:rPr>
        <w:t xml:space="preserve"> с </w:t>
      </w:r>
      <w:r w:rsidR="00C731D5" w:rsidRPr="00C731D5">
        <w:rPr>
          <w:rFonts w:ascii="Times New Roman" w:hAnsi="Times New Roman" w:cs="Times New Roman"/>
          <w:sz w:val="28"/>
          <w:szCs w:val="28"/>
        </w:rPr>
        <w:t>4,7</w:t>
      </w:r>
      <w:r w:rsidR="00517408" w:rsidRPr="00C731D5">
        <w:rPr>
          <w:rFonts w:ascii="Times New Roman" w:hAnsi="Times New Roman" w:cs="Times New Roman"/>
          <w:sz w:val="28"/>
          <w:szCs w:val="28"/>
        </w:rPr>
        <w:t xml:space="preserve"> % до </w:t>
      </w:r>
      <w:r w:rsidR="00C731D5" w:rsidRPr="00C731D5">
        <w:rPr>
          <w:rFonts w:ascii="Times New Roman" w:hAnsi="Times New Roman" w:cs="Times New Roman"/>
          <w:sz w:val="28"/>
          <w:szCs w:val="28"/>
        </w:rPr>
        <w:t>6,7</w:t>
      </w:r>
      <w:r w:rsidR="00517408" w:rsidRPr="00C731D5">
        <w:rPr>
          <w:rFonts w:ascii="Times New Roman" w:hAnsi="Times New Roman" w:cs="Times New Roman"/>
          <w:sz w:val="28"/>
          <w:szCs w:val="28"/>
        </w:rPr>
        <w:t xml:space="preserve"> %, </w:t>
      </w:r>
      <w:r w:rsidRPr="00C731D5">
        <w:rPr>
          <w:rFonts w:ascii="Times New Roman" w:hAnsi="Times New Roman" w:cs="Times New Roman"/>
          <w:sz w:val="28"/>
          <w:szCs w:val="28"/>
        </w:rPr>
        <w:t>по</w:t>
      </w:r>
      <w:r w:rsidR="00187C94" w:rsidRPr="00C731D5">
        <w:rPr>
          <w:rFonts w:ascii="Times New Roman" w:hAnsi="Times New Roman" w:cs="Times New Roman"/>
          <w:sz w:val="28"/>
          <w:szCs w:val="28"/>
        </w:rPr>
        <w:t xml:space="preserve"> акцизам </w:t>
      </w:r>
      <w:r w:rsidR="008F52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7C94" w:rsidRPr="00C731D5">
        <w:rPr>
          <w:rFonts w:ascii="Times New Roman" w:hAnsi="Times New Roman" w:cs="Times New Roman"/>
          <w:sz w:val="28"/>
          <w:szCs w:val="28"/>
        </w:rPr>
        <w:t xml:space="preserve">с </w:t>
      </w:r>
      <w:r w:rsidR="00C731D5" w:rsidRPr="00C731D5">
        <w:rPr>
          <w:rFonts w:ascii="Times New Roman" w:hAnsi="Times New Roman" w:cs="Times New Roman"/>
          <w:sz w:val="28"/>
          <w:szCs w:val="28"/>
        </w:rPr>
        <w:t>19,5</w:t>
      </w:r>
      <w:r w:rsidR="00187C94" w:rsidRPr="00C731D5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187C94" w:rsidRPr="00C731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87C94" w:rsidRPr="00C731D5">
        <w:rPr>
          <w:rFonts w:ascii="Times New Roman" w:hAnsi="Times New Roman" w:cs="Times New Roman"/>
          <w:sz w:val="28"/>
          <w:szCs w:val="28"/>
        </w:rPr>
        <w:t xml:space="preserve"> </w:t>
      </w:r>
      <w:r w:rsidR="00C731D5" w:rsidRPr="00C731D5">
        <w:rPr>
          <w:rFonts w:ascii="Times New Roman" w:hAnsi="Times New Roman" w:cs="Times New Roman"/>
          <w:sz w:val="28"/>
          <w:szCs w:val="28"/>
        </w:rPr>
        <w:t>19,7</w:t>
      </w:r>
      <w:r w:rsidR="00187C94" w:rsidRPr="00C731D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C4641A" w:rsidRDefault="00187C94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41A">
        <w:rPr>
          <w:rFonts w:ascii="Times New Roman" w:hAnsi="Times New Roman" w:cs="Times New Roman"/>
          <w:sz w:val="28"/>
          <w:szCs w:val="28"/>
        </w:rPr>
        <w:lastRenderedPageBreak/>
        <w:t xml:space="preserve">Снижение доли налоговых поступлений по сравнению с </w:t>
      </w:r>
      <w:r w:rsidR="004A7B7E" w:rsidRPr="00C4641A">
        <w:rPr>
          <w:rFonts w:ascii="Times New Roman" w:hAnsi="Times New Roman" w:cs="Times New Roman"/>
          <w:sz w:val="28"/>
          <w:szCs w:val="28"/>
        </w:rPr>
        <w:t>2022</w:t>
      </w:r>
      <w:r w:rsidRPr="00C4641A">
        <w:rPr>
          <w:rFonts w:ascii="Times New Roman" w:hAnsi="Times New Roman" w:cs="Times New Roman"/>
          <w:sz w:val="28"/>
          <w:szCs w:val="28"/>
        </w:rPr>
        <w:t xml:space="preserve"> годом прослеживается по </w:t>
      </w:r>
      <w:r w:rsidR="00C4641A" w:rsidRPr="00C4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 на доходы физических лиц</w:t>
      </w:r>
      <w:r w:rsidRPr="00C4641A">
        <w:rPr>
          <w:rFonts w:ascii="Times New Roman" w:hAnsi="Times New Roman" w:cs="Times New Roman"/>
          <w:sz w:val="28"/>
          <w:szCs w:val="28"/>
        </w:rPr>
        <w:t xml:space="preserve"> с </w:t>
      </w:r>
      <w:r w:rsidR="00C4641A" w:rsidRPr="00C4641A">
        <w:rPr>
          <w:rFonts w:ascii="Times New Roman" w:hAnsi="Times New Roman" w:cs="Times New Roman"/>
          <w:sz w:val="28"/>
          <w:szCs w:val="28"/>
        </w:rPr>
        <w:t>73,3</w:t>
      </w:r>
      <w:r w:rsidRPr="00C4641A">
        <w:rPr>
          <w:rFonts w:ascii="Times New Roman" w:hAnsi="Times New Roman" w:cs="Times New Roman"/>
          <w:sz w:val="28"/>
          <w:szCs w:val="28"/>
        </w:rPr>
        <w:t xml:space="preserve"> % до </w:t>
      </w:r>
      <w:r w:rsidR="00C4641A" w:rsidRPr="00C4641A">
        <w:rPr>
          <w:rFonts w:ascii="Times New Roman" w:hAnsi="Times New Roman" w:cs="Times New Roman"/>
          <w:sz w:val="28"/>
          <w:szCs w:val="28"/>
        </w:rPr>
        <w:t>70,8</w:t>
      </w:r>
      <w:r w:rsidRPr="00C4641A">
        <w:rPr>
          <w:rFonts w:ascii="Times New Roman" w:hAnsi="Times New Roman" w:cs="Times New Roman"/>
          <w:sz w:val="28"/>
          <w:szCs w:val="28"/>
        </w:rPr>
        <w:t xml:space="preserve"> %</w:t>
      </w:r>
      <w:r w:rsidR="007C0115" w:rsidRPr="00C4641A">
        <w:rPr>
          <w:rFonts w:ascii="Times New Roman" w:hAnsi="Times New Roman" w:cs="Times New Roman"/>
          <w:sz w:val="28"/>
          <w:szCs w:val="28"/>
        </w:rPr>
        <w:t>, по н</w:t>
      </w:r>
      <w:r w:rsidR="007C0115" w:rsidRPr="00C46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алогу на имущество физических лиц</w:t>
      </w:r>
      <w:r w:rsidR="007C0115" w:rsidRPr="00C4641A">
        <w:rPr>
          <w:rFonts w:ascii="Times New Roman" w:hAnsi="Times New Roman" w:cs="Times New Roman"/>
          <w:sz w:val="28"/>
          <w:szCs w:val="28"/>
        </w:rPr>
        <w:t xml:space="preserve"> с </w:t>
      </w:r>
      <w:r w:rsidR="00C4641A" w:rsidRPr="00C4641A">
        <w:rPr>
          <w:rFonts w:ascii="Times New Roman" w:hAnsi="Times New Roman" w:cs="Times New Roman"/>
          <w:sz w:val="28"/>
          <w:szCs w:val="28"/>
        </w:rPr>
        <w:t>2,0</w:t>
      </w:r>
      <w:r w:rsidR="007C0115" w:rsidRPr="00C4641A">
        <w:rPr>
          <w:rFonts w:ascii="Times New Roman" w:hAnsi="Times New Roman" w:cs="Times New Roman"/>
          <w:sz w:val="28"/>
          <w:szCs w:val="28"/>
        </w:rPr>
        <w:t xml:space="preserve"> % до </w:t>
      </w:r>
      <w:r w:rsidR="00C4641A" w:rsidRPr="00C4641A">
        <w:rPr>
          <w:rFonts w:ascii="Times New Roman" w:hAnsi="Times New Roman" w:cs="Times New Roman"/>
          <w:sz w:val="28"/>
          <w:szCs w:val="28"/>
        </w:rPr>
        <w:t>1,9</w:t>
      </w:r>
      <w:r w:rsidR="007C0115" w:rsidRPr="00C4641A">
        <w:rPr>
          <w:rFonts w:ascii="Times New Roman" w:hAnsi="Times New Roman" w:cs="Times New Roman"/>
          <w:sz w:val="28"/>
          <w:szCs w:val="28"/>
        </w:rPr>
        <w:t xml:space="preserve"> %</w:t>
      </w:r>
      <w:r w:rsidR="00E56A0C" w:rsidRPr="00C4641A">
        <w:rPr>
          <w:rFonts w:ascii="Times New Roman" w:hAnsi="Times New Roman" w:cs="Times New Roman"/>
          <w:sz w:val="28"/>
          <w:szCs w:val="28"/>
        </w:rPr>
        <w:t>.</w:t>
      </w:r>
      <w:r w:rsidR="00F1251E" w:rsidRPr="00C46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15D" w:rsidRPr="001321A7" w:rsidRDefault="00D7115D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321A7">
        <w:rPr>
          <w:rFonts w:ascii="Times New Roman" w:hAnsi="Times New Roman" w:cs="Times New Roman"/>
          <w:sz w:val="16"/>
          <w:szCs w:val="16"/>
        </w:rPr>
        <w:t>Таблица 3</w:t>
      </w:r>
    </w:p>
    <w:p w:rsidR="00D7115D" w:rsidRPr="001321A7" w:rsidRDefault="00D7115D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1321A7">
        <w:rPr>
          <w:rFonts w:ascii="Times New Roman" w:hAnsi="Times New Roman" w:cs="Times New Roman"/>
          <w:sz w:val="16"/>
          <w:szCs w:val="16"/>
        </w:rPr>
        <w:t>(процент</w:t>
      </w:r>
      <w:r w:rsidR="004D2AC5" w:rsidRPr="001321A7">
        <w:rPr>
          <w:rFonts w:ascii="Times New Roman" w:hAnsi="Times New Roman" w:cs="Times New Roman"/>
          <w:sz w:val="16"/>
          <w:szCs w:val="16"/>
        </w:rPr>
        <w:t>ы</w:t>
      </w:r>
      <w:r w:rsidRPr="001321A7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0" w:type="auto"/>
        <w:tblInd w:w="108" w:type="dxa"/>
        <w:tblLayout w:type="fixed"/>
        <w:tblLook w:val="04A0"/>
      </w:tblPr>
      <w:tblGrid>
        <w:gridCol w:w="2925"/>
        <w:gridCol w:w="1186"/>
        <w:gridCol w:w="1134"/>
        <w:gridCol w:w="1276"/>
        <w:gridCol w:w="1134"/>
        <w:gridCol w:w="1417"/>
      </w:tblGrid>
      <w:tr w:rsidR="00BC5070" w:rsidRPr="001321A7" w:rsidTr="006A5FD2">
        <w:trPr>
          <w:trHeight w:val="28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1321A7" w:rsidRDefault="00BC5070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6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1321A7" w:rsidRDefault="00D7115D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</w:t>
            </w:r>
          </w:p>
        </w:tc>
      </w:tr>
      <w:tr w:rsidR="00D7115D" w:rsidRPr="001321A7" w:rsidTr="006A5FD2">
        <w:trPr>
          <w:trHeight w:val="488"/>
        </w:trPr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70" w:rsidRPr="001321A7" w:rsidRDefault="00BC5070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1321A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BC5070"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1321A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BC5070"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1321A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BC5070"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070" w:rsidRPr="001321A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BC5070"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15D" w:rsidRPr="001321A7" w:rsidRDefault="00BC5070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4A7B7E"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427BAC"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</w:p>
          <w:p w:rsidR="00BC5070" w:rsidRPr="001321A7" w:rsidRDefault="00D7115D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</w:t>
            </w:r>
            <w:r w:rsidR="00BC5070"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</w:t>
            </w: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A7B7E"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BC5070"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1321A7" w:rsidRPr="001321A7" w:rsidTr="002178E9">
        <w:trPr>
          <w:trHeight w:val="60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Налоговые доходы,</w:t>
            </w:r>
          </w:p>
          <w:p w:rsidR="001321A7" w:rsidRPr="001321A7" w:rsidRDefault="001321A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 том числе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1321A7" w:rsidRPr="001321A7" w:rsidTr="002178E9">
        <w:trPr>
          <w:trHeight w:val="376"/>
        </w:trPr>
        <w:tc>
          <w:tcPr>
            <w:tcW w:w="2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-2,5</w:t>
            </w:r>
          </w:p>
        </w:tc>
      </w:tr>
      <w:tr w:rsidR="001321A7" w:rsidRPr="001321A7" w:rsidTr="002178E9">
        <w:trPr>
          <w:trHeight w:val="18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</w:tr>
      <w:tr w:rsidR="001321A7" w:rsidRPr="001321A7" w:rsidTr="002178E9">
        <w:trPr>
          <w:trHeight w:val="37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1321A7" w:rsidRPr="001321A7" w:rsidTr="002178E9">
        <w:trPr>
          <w:trHeight w:val="282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-0,1</w:t>
            </w:r>
          </w:p>
        </w:tc>
      </w:tr>
      <w:tr w:rsidR="001321A7" w:rsidRPr="001321A7" w:rsidTr="002178E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1321A7" w:rsidRPr="001321A7" w:rsidTr="002178E9">
        <w:trPr>
          <w:trHeight w:val="11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1A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1A7" w:rsidRPr="001321A7" w:rsidRDefault="001321A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21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</w:tr>
    </w:tbl>
    <w:p w:rsidR="00D33CB1" w:rsidRPr="001321A7" w:rsidRDefault="00D33CB1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1251E" w:rsidRPr="00526331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31">
        <w:rPr>
          <w:rFonts w:ascii="Times New Roman" w:hAnsi="Times New Roman" w:cs="Times New Roman"/>
          <w:sz w:val="28"/>
          <w:szCs w:val="28"/>
        </w:rPr>
        <w:t xml:space="preserve">Общая сумма неналоговых доходов прогнозируется                                   </w:t>
      </w:r>
      <w:r w:rsidR="00AA7148" w:rsidRPr="00526331">
        <w:rPr>
          <w:rFonts w:ascii="Times New Roman" w:hAnsi="Times New Roman" w:cs="Times New Roman"/>
          <w:sz w:val="28"/>
          <w:szCs w:val="28"/>
        </w:rPr>
        <w:t xml:space="preserve">на </w:t>
      </w:r>
      <w:r w:rsidR="004A7B7E" w:rsidRPr="00526331">
        <w:rPr>
          <w:rFonts w:ascii="Times New Roman" w:hAnsi="Times New Roman" w:cs="Times New Roman"/>
          <w:sz w:val="28"/>
          <w:szCs w:val="28"/>
        </w:rPr>
        <w:t>2023</w:t>
      </w:r>
      <w:r w:rsidR="00AA7148" w:rsidRPr="00526331">
        <w:rPr>
          <w:rFonts w:ascii="Times New Roman" w:hAnsi="Times New Roman" w:cs="Times New Roman"/>
          <w:sz w:val="28"/>
          <w:szCs w:val="28"/>
        </w:rPr>
        <w:t xml:space="preserve"> год</w:t>
      </w:r>
      <w:r w:rsidR="00F337A2" w:rsidRPr="00526331">
        <w:rPr>
          <w:rFonts w:ascii="Times New Roman" w:hAnsi="Times New Roman" w:cs="Times New Roman"/>
          <w:sz w:val="28"/>
          <w:szCs w:val="28"/>
        </w:rPr>
        <w:t>,</w:t>
      </w:r>
      <w:r w:rsidR="00AA7148" w:rsidRPr="00526331">
        <w:rPr>
          <w:rFonts w:ascii="Times New Roman" w:hAnsi="Times New Roman" w:cs="Times New Roman"/>
          <w:sz w:val="28"/>
          <w:szCs w:val="28"/>
        </w:rPr>
        <w:t xml:space="preserve"> </w:t>
      </w:r>
      <w:r w:rsidR="004A7B7E" w:rsidRPr="00526331">
        <w:rPr>
          <w:rFonts w:ascii="Times New Roman" w:hAnsi="Times New Roman" w:cs="Times New Roman"/>
          <w:sz w:val="28"/>
          <w:szCs w:val="28"/>
        </w:rPr>
        <w:t>2024</w:t>
      </w:r>
      <w:r w:rsidR="00F337A2" w:rsidRPr="00526331">
        <w:rPr>
          <w:rFonts w:ascii="Times New Roman" w:hAnsi="Times New Roman" w:cs="Times New Roman"/>
          <w:sz w:val="28"/>
          <w:szCs w:val="28"/>
        </w:rPr>
        <w:t xml:space="preserve"> и </w:t>
      </w:r>
      <w:r w:rsidR="004A7B7E" w:rsidRPr="00526331">
        <w:rPr>
          <w:rFonts w:ascii="Times New Roman" w:hAnsi="Times New Roman" w:cs="Times New Roman"/>
          <w:sz w:val="28"/>
          <w:szCs w:val="28"/>
        </w:rPr>
        <w:t>2025</w:t>
      </w:r>
      <w:r w:rsidR="00F337A2" w:rsidRPr="0052633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AA7148" w:rsidRPr="00526331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26331" w:rsidRPr="00526331">
        <w:rPr>
          <w:rFonts w:ascii="Times New Roman" w:hAnsi="Times New Roman" w:cs="Times New Roman"/>
          <w:sz w:val="28"/>
          <w:szCs w:val="28"/>
        </w:rPr>
        <w:t>10 586,4</w:t>
      </w:r>
      <w:r w:rsidR="00AA7148" w:rsidRPr="0052633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26331">
        <w:rPr>
          <w:rFonts w:ascii="Times New Roman" w:hAnsi="Times New Roman" w:cs="Times New Roman"/>
          <w:sz w:val="28"/>
          <w:szCs w:val="28"/>
        </w:rPr>
        <w:t>.</w:t>
      </w:r>
      <w:r w:rsidR="00F337A2" w:rsidRPr="005263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26331">
        <w:rPr>
          <w:rFonts w:ascii="Times New Roman" w:hAnsi="Times New Roman" w:cs="Times New Roman"/>
          <w:sz w:val="28"/>
          <w:szCs w:val="28"/>
        </w:rPr>
        <w:t xml:space="preserve"> По сравнению с ожидаемым исполнением доходов бюджета поселения</w:t>
      </w:r>
      <w:r w:rsidR="00F337A2" w:rsidRPr="005263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26331">
        <w:rPr>
          <w:rFonts w:ascii="Times New Roman" w:hAnsi="Times New Roman" w:cs="Times New Roman"/>
          <w:sz w:val="28"/>
          <w:szCs w:val="28"/>
        </w:rPr>
        <w:t xml:space="preserve">в </w:t>
      </w:r>
      <w:r w:rsidR="004A7B7E" w:rsidRPr="00526331">
        <w:rPr>
          <w:rFonts w:ascii="Times New Roman" w:hAnsi="Times New Roman" w:cs="Times New Roman"/>
          <w:sz w:val="28"/>
          <w:szCs w:val="28"/>
        </w:rPr>
        <w:t>2022</w:t>
      </w:r>
      <w:r w:rsidRPr="00526331">
        <w:rPr>
          <w:rFonts w:ascii="Times New Roman" w:hAnsi="Times New Roman" w:cs="Times New Roman"/>
          <w:sz w:val="28"/>
          <w:szCs w:val="28"/>
        </w:rPr>
        <w:t xml:space="preserve"> году, бюджетом предлагается объем неналоговых доходов сельского поселения </w:t>
      </w:r>
      <w:proofErr w:type="spellStart"/>
      <w:r w:rsidRPr="00526331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526331">
        <w:rPr>
          <w:rFonts w:ascii="Times New Roman" w:hAnsi="Times New Roman" w:cs="Times New Roman"/>
          <w:sz w:val="28"/>
          <w:szCs w:val="28"/>
        </w:rPr>
        <w:t xml:space="preserve"> в </w:t>
      </w:r>
      <w:r w:rsidR="004A7B7E" w:rsidRPr="00526331">
        <w:rPr>
          <w:rFonts w:ascii="Times New Roman" w:hAnsi="Times New Roman" w:cs="Times New Roman"/>
          <w:sz w:val="28"/>
          <w:szCs w:val="28"/>
        </w:rPr>
        <w:t>2023</w:t>
      </w:r>
      <w:r w:rsidR="00AB69B5" w:rsidRPr="00526331">
        <w:rPr>
          <w:rFonts w:ascii="Times New Roman" w:hAnsi="Times New Roman" w:cs="Times New Roman"/>
          <w:sz w:val="28"/>
          <w:szCs w:val="28"/>
        </w:rPr>
        <w:t>-</w:t>
      </w:r>
      <w:r w:rsidR="004A7B7E" w:rsidRPr="00526331">
        <w:rPr>
          <w:rFonts w:ascii="Times New Roman" w:hAnsi="Times New Roman" w:cs="Times New Roman"/>
          <w:sz w:val="28"/>
          <w:szCs w:val="28"/>
        </w:rPr>
        <w:t>2025</w:t>
      </w:r>
      <w:r w:rsidRPr="00526331">
        <w:rPr>
          <w:rFonts w:ascii="Times New Roman" w:hAnsi="Times New Roman" w:cs="Times New Roman"/>
          <w:sz w:val="28"/>
          <w:szCs w:val="28"/>
        </w:rPr>
        <w:t xml:space="preserve"> год</w:t>
      </w:r>
      <w:r w:rsidR="00AB69B5" w:rsidRPr="00526331">
        <w:rPr>
          <w:rFonts w:ascii="Times New Roman" w:hAnsi="Times New Roman" w:cs="Times New Roman"/>
          <w:sz w:val="28"/>
          <w:szCs w:val="28"/>
        </w:rPr>
        <w:t>ах</w:t>
      </w:r>
      <w:r w:rsidRPr="00526331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4E7EED" w:rsidRPr="00526331">
        <w:rPr>
          <w:rFonts w:ascii="Times New Roman" w:hAnsi="Times New Roman" w:cs="Times New Roman"/>
          <w:sz w:val="28"/>
          <w:szCs w:val="28"/>
        </w:rPr>
        <w:t>меньше</w:t>
      </w:r>
      <w:r w:rsidRPr="00526331">
        <w:rPr>
          <w:rFonts w:ascii="Times New Roman" w:hAnsi="Times New Roman" w:cs="Times New Roman"/>
          <w:sz w:val="28"/>
          <w:szCs w:val="28"/>
        </w:rPr>
        <w:t xml:space="preserve"> на </w:t>
      </w:r>
      <w:r w:rsidR="00526331" w:rsidRPr="00526331">
        <w:rPr>
          <w:rFonts w:ascii="Times New Roman" w:hAnsi="Times New Roman" w:cs="Times New Roman"/>
          <w:sz w:val="28"/>
          <w:szCs w:val="28"/>
        </w:rPr>
        <w:t>257,8</w:t>
      </w:r>
      <w:r w:rsidR="004952B5" w:rsidRPr="00526331">
        <w:rPr>
          <w:rFonts w:ascii="Times New Roman" w:hAnsi="Times New Roman" w:cs="Times New Roman"/>
          <w:sz w:val="28"/>
          <w:szCs w:val="28"/>
        </w:rPr>
        <w:t xml:space="preserve"> </w:t>
      </w:r>
      <w:r w:rsidRPr="00526331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26331" w:rsidRPr="00526331">
        <w:rPr>
          <w:rFonts w:ascii="Times New Roman" w:hAnsi="Times New Roman" w:cs="Times New Roman"/>
          <w:sz w:val="28"/>
          <w:szCs w:val="28"/>
        </w:rPr>
        <w:t>2,4</w:t>
      </w:r>
      <w:r w:rsidRPr="00526331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952B5" w:rsidRPr="00526331" w:rsidRDefault="004952B5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526331">
        <w:rPr>
          <w:rFonts w:ascii="Times New Roman" w:hAnsi="Times New Roman" w:cs="Times New Roman"/>
          <w:sz w:val="18"/>
        </w:rPr>
        <w:t>Таблица 4</w:t>
      </w:r>
    </w:p>
    <w:p w:rsidR="004952B5" w:rsidRPr="00526331" w:rsidRDefault="004952B5" w:rsidP="00810E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26331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jc w:val="center"/>
        <w:tblInd w:w="108" w:type="dxa"/>
        <w:tblLook w:val="04A0"/>
      </w:tblPr>
      <w:tblGrid>
        <w:gridCol w:w="2492"/>
        <w:gridCol w:w="1508"/>
        <w:gridCol w:w="875"/>
        <w:gridCol w:w="1286"/>
        <w:gridCol w:w="1161"/>
        <w:gridCol w:w="875"/>
        <w:gridCol w:w="875"/>
      </w:tblGrid>
      <w:tr w:rsidR="004952B5" w:rsidRPr="00526331" w:rsidTr="00E42B72">
        <w:trPr>
          <w:trHeight w:val="255"/>
          <w:jc w:val="center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526331" w:rsidRDefault="004952B5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</w:t>
            </w:r>
          </w:p>
          <w:p w:rsidR="004952B5" w:rsidRPr="00526331" w:rsidRDefault="004952B5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633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неналоговых доходов бюджета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526331" w:rsidRDefault="00A74282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3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Оценка ожидаемого исполнения доходов бюджета </w:t>
            </w:r>
          </w:p>
          <w:p w:rsidR="004952B5" w:rsidRPr="00526331" w:rsidRDefault="00A7428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63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</w:t>
            </w:r>
            <w:r w:rsidR="004A7B7E" w:rsidRPr="005263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Pr="005263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9E5" w:rsidRPr="00526331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</w:p>
          <w:p w:rsidR="004952B5" w:rsidRPr="00526331" w:rsidRDefault="004952B5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526331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4952B5"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к оценке </w:t>
            </w:r>
            <w:r w:rsidR="00B9474F"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4952B5"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526331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4952B5"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526331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4952B5" w:rsidRPr="0052633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952B5" w:rsidRPr="00E42B72" w:rsidTr="00E42B72">
        <w:trPr>
          <w:trHeight w:val="207"/>
          <w:jc w:val="center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526331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526331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B5" w:rsidRPr="00526331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282" w:rsidRPr="00526331" w:rsidRDefault="00A74282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63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абсолютные изменения</w:t>
            </w:r>
          </w:p>
          <w:p w:rsidR="004952B5" w:rsidRPr="00526331" w:rsidRDefault="00A7428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63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(+/-)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B5" w:rsidRPr="00E42B72" w:rsidRDefault="00A7428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633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%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E42B72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52B5" w:rsidRPr="00E42B72" w:rsidRDefault="004952B5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2B72" w:rsidRPr="00E42B72" w:rsidTr="00E42B72">
        <w:trPr>
          <w:trHeight w:val="644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E42B72" w:rsidRPr="00E42B72" w:rsidRDefault="00E42B7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42B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10 844,2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10 586,4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-257,8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-2,4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10 586,4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10 586,4</w:t>
            </w:r>
          </w:p>
        </w:tc>
      </w:tr>
      <w:tr w:rsidR="00E42B72" w:rsidRPr="00E42B72" w:rsidTr="00E42B72">
        <w:trPr>
          <w:trHeight w:val="977"/>
          <w:jc w:val="center"/>
        </w:trPr>
        <w:tc>
          <w:tcPr>
            <w:tcW w:w="1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2" w:rsidRPr="00E42B72" w:rsidRDefault="00E42B7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5 013,2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6 206,4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1 193,2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6 206,4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6 206,4</w:t>
            </w:r>
          </w:p>
        </w:tc>
      </w:tr>
      <w:tr w:rsidR="00E42B72" w:rsidRPr="00E42B72" w:rsidTr="00E42B72">
        <w:trPr>
          <w:trHeight w:val="765"/>
          <w:jc w:val="center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2" w:rsidRPr="00E42B72" w:rsidRDefault="00E42B7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191,6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-191,6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-100,0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E42B72" w:rsidRPr="00E42B72" w:rsidTr="00E42B72">
        <w:trPr>
          <w:trHeight w:val="765"/>
          <w:jc w:val="center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2B72" w:rsidRPr="00E42B72" w:rsidRDefault="00E42B72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42B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5639,4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4380,0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-1 259,4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-22,3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4380,0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B72" w:rsidRPr="00E42B72" w:rsidRDefault="00E42B72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2B72">
              <w:rPr>
                <w:rFonts w:ascii="Times New Roman" w:hAnsi="Times New Roman" w:cs="Times New Roman"/>
                <w:sz w:val="16"/>
                <w:szCs w:val="16"/>
              </w:rPr>
              <w:t>4380,0</w:t>
            </w:r>
          </w:p>
        </w:tc>
      </w:tr>
    </w:tbl>
    <w:p w:rsidR="000D5080" w:rsidRPr="00755739" w:rsidRDefault="000D5080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6AF1" w:rsidRPr="00E6483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833">
        <w:rPr>
          <w:rFonts w:ascii="Times New Roman" w:hAnsi="Times New Roman" w:cs="Times New Roman"/>
          <w:sz w:val="28"/>
          <w:szCs w:val="28"/>
        </w:rPr>
        <w:t xml:space="preserve">Доля неналоговых доходов в структуре доходов бюджета поселения </w:t>
      </w:r>
      <w:r w:rsidR="00266AF1" w:rsidRPr="00E64833">
        <w:rPr>
          <w:rFonts w:ascii="Times New Roman" w:hAnsi="Times New Roman" w:cs="Times New Roman"/>
          <w:sz w:val="28"/>
          <w:szCs w:val="28"/>
        </w:rPr>
        <w:t xml:space="preserve">уменьшилась </w:t>
      </w:r>
      <w:r w:rsidRPr="00E64833">
        <w:rPr>
          <w:rFonts w:ascii="Times New Roman" w:hAnsi="Times New Roman" w:cs="Times New Roman"/>
          <w:sz w:val="28"/>
          <w:szCs w:val="28"/>
        </w:rPr>
        <w:t xml:space="preserve">с </w:t>
      </w:r>
      <w:r w:rsidR="00E64833" w:rsidRPr="00E64833">
        <w:rPr>
          <w:rFonts w:ascii="Times New Roman" w:hAnsi="Times New Roman" w:cs="Times New Roman"/>
          <w:sz w:val="28"/>
          <w:szCs w:val="28"/>
        </w:rPr>
        <w:t>8,7</w:t>
      </w:r>
      <w:r w:rsidRPr="00E64833">
        <w:rPr>
          <w:rFonts w:ascii="Times New Roman" w:hAnsi="Times New Roman" w:cs="Times New Roman"/>
          <w:sz w:val="28"/>
          <w:szCs w:val="28"/>
        </w:rPr>
        <w:t xml:space="preserve"> % в первоначальном бюджете </w:t>
      </w:r>
      <w:r w:rsidR="004A7B7E" w:rsidRPr="00E64833">
        <w:rPr>
          <w:rFonts w:ascii="Times New Roman" w:hAnsi="Times New Roman" w:cs="Times New Roman"/>
          <w:sz w:val="28"/>
          <w:szCs w:val="28"/>
        </w:rPr>
        <w:t>2022</w:t>
      </w:r>
      <w:r w:rsidRPr="00E64833">
        <w:rPr>
          <w:rFonts w:ascii="Times New Roman" w:hAnsi="Times New Roman" w:cs="Times New Roman"/>
          <w:sz w:val="28"/>
          <w:szCs w:val="28"/>
        </w:rPr>
        <w:t xml:space="preserve"> года                                        до </w:t>
      </w:r>
      <w:r w:rsidR="00E64833" w:rsidRPr="00E64833">
        <w:rPr>
          <w:rFonts w:ascii="Times New Roman" w:hAnsi="Times New Roman" w:cs="Times New Roman"/>
          <w:sz w:val="28"/>
          <w:szCs w:val="28"/>
        </w:rPr>
        <w:t>8,5</w:t>
      </w:r>
      <w:r w:rsidRPr="00E64833">
        <w:rPr>
          <w:rFonts w:ascii="Times New Roman" w:hAnsi="Times New Roman" w:cs="Times New Roman"/>
          <w:sz w:val="28"/>
          <w:szCs w:val="28"/>
        </w:rPr>
        <w:t xml:space="preserve"> % в </w:t>
      </w:r>
      <w:r w:rsidR="004A7B7E" w:rsidRPr="00E64833">
        <w:rPr>
          <w:rFonts w:ascii="Times New Roman" w:hAnsi="Times New Roman" w:cs="Times New Roman"/>
          <w:sz w:val="28"/>
          <w:szCs w:val="28"/>
        </w:rPr>
        <w:t>2023</w:t>
      </w:r>
      <w:r w:rsidRPr="00E64833">
        <w:rPr>
          <w:rFonts w:ascii="Times New Roman" w:hAnsi="Times New Roman" w:cs="Times New Roman"/>
          <w:sz w:val="28"/>
          <w:szCs w:val="28"/>
        </w:rPr>
        <w:t xml:space="preserve"> году,</w:t>
      </w:r>
      <w:r w:rsidR="00266AF1" w:rsidRPr="00E64833">
        <w:rPr>
          <w:rFonts w:ascii="Times New Roman" w:hAnsi="Times New Roman" w:cs="Times New Roman"/>
          <w:sz w:val="28"/>
          <w:szCs w:val="28"/>
        </w:rPr>
        <w:t xml:space="preserve"> </w:t>
      </w:r>
      <w:r w:rsidR="00E64833" w:rsidRPr="00E64833">
        <w:rPr>
          <w:rFonts w:ascii="Times New Roman" w:hAnsi="Times New Roman" w:cs="Times New Roman"/>
          <w:sz w:val="28"/>
          <w:szCs w:val="28"/>
        </w:rPr>
        <w:t>9,2</w:t>
      </w:r>
      <w:r w:rsidR="00266AF1" w:rsidRPr="00E64833">
        <w:rPr>
          <w:rFonts w:ascii="Times New Roman" w:hAnsi="Times New Roman" w:cs="Times New Roman"/>
          <w:sz w:val="28"/>
          <w:szCs w:val="28"/>
        </w:rPr>
        <w:t xml:space="preserve"> % в </w:t>
      </w:r>
      <w:r w:rsidR="004A7B7E" w:rsidRPr="00E64833">
        <w:rPr>
          <w:rFonts w:ascii="Times New Roman" w:hAnsi="Times New Roman" w:cs="Times New Roman"/>
          <w:sz w:val="28"/>
          <w:szCs w:val="28"/>
        </w:rPr>
        <w:t>2024</w:t>
      </w:r>
      <w:r w:rsidR="00266AF1" w:rsidRPr="00E6483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64833">
        <w:rPr>
          <w:rFonts w:ascii="Times New Roman" w:hAnsi="Times New Roman" w:cs="Times New Roman"/>
          <w:sz w:val="28"/>
          <w:szCs w:val="28"/>
        </w:rPr>
        <w:t xml:space="preserve">и </w:t>
      </w:r>
      <w:r w:rsidR="00B6248C" w:rsidRPr="00E64833">
        <w:rPr>
          <w:rFonts w:ascii="Times New Roman" w:hAnsi="Times New Roman" w:cs="Times New Roman"/>
          <w:sz w:val="28"/>
          <w:szCs w:val="28"/>
        </w:rPr>
        <w:t>8,</w:t>
      </w:r>
      <w:r w:rsidR="00E64833" w:rsidRPr="00E64833">
        <w:rPr>
          <w:rFonts w:ascii="Times New Roman" w:hAnsi="Times New Roman" w:cs="Times New Roman"/>
          <w:sz w:val="28"/>
          <w:szCs w:val="28"/>
        </w:rPr>
        <w:t>9</w:t>
      </w:r>
      <w:r w:rsidR="00266AF1" w:rsidRPr="00E64833">
        <w:rPr>
          <w:rFonts w:ascii="Times New Roman" w:hAnsi="Times New Roman" w:cs="Times New Roman"/>
          <w:sz w:val="28"/>
          <w:szCs w:val="28"/>
        </w:rPr>
        <w:t xml:space="preserve"> % в </w:t>
      </w:r>
      <w:r w:rsidR="004A7B7E" w:rsidRPr="00E64833">
        <w:rPr>
          <w:rFonts w:ascii="Times New Roman" w:hAnsi="Times New Roman" w:cs="Times New Roman"/>
          <w:sz w:val="28"/>
          <w:szCs w:val="28"/>
        </w:rPr>
        <w:t>2025</w:t>
      </w:r>
      <w:r w:rsidRPr="00E64833">
        <w:rPr>
          <w:rFonts w:ascii="Times New Roman" w:hAnsi="Times New Roman" w:cs="Times New Roman"/>
          <w:sz w:val="28"/>
          <w:szCs w:val="28"/>
        </w:rPr>
        <w:t xml:space="preserve"> год</w:t>
      </w:r>
      <w:r w:rsidR="00266AF1" w:rsidRPr="00E64833">
        <w:rPr>
          <w:rFonts w:ascii="Times New Roman" w:hAnsi="Times New Roman" w:cs="Times New Roman"/>
          <w:sz w:val="28"/>
          <w:szCs w:val="28"/>
        </w:rPr>
        <w:t>у.</w:t>
      </w:r>
    </w:p>
    <w:p w:rsidR="00F1251E" w:rsidRPr="00E6483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833">
        <w:rPr>
          <w:rFonts w:ascii="Times New Roman" w:hAnsi="Times New Roman" w:cs="Times New Roman"/>
          <w:sz w:val="28"/>
          <w:szCs w:val="28"/>
        </w:rPr>
        <w:t xml:space="preserve">В структуре неналоговых доходов бюджета на </w:t>
      </w:r>
      <w:r w:rsidR="004A7B7E" w:rsidRPr="00E64833">
        <w:rPr>
          <w:rFonts w:ascii="Times New Roman" w:hAnsi="Times New Roman" w:cs="Times New Roman"/>
          <w:sz w:val="28"/>
          <w:szCs w:val="28"/>
        </w:rPr>
        <w:t>2023</w:t>
      </w:r>
      <w:r w:rsidRPr="00E64833">
        <w:rPr>
          <w:rFonts w:ascii="Times New Roman" w:hAnsi="Times New Roman" w:cs="Times New Roman"/>
          <w:sz w:val="28"/>
          <w:szCs w:val="28"/>
        </w:rPr>
        <w:t xml:space="preserve"> год                            </w:t>
      </w:r>
      <w:r w:rsidR="00E64833" w:rsidRPr="00E64833">
        <w:rPr>
          <w:rFonts w:ascii="Times New Roman" w:hAnsi="Times New Roman" w:cs="Times New Roman"/>
          <w:sz w:val="28"/>
          <w:szCs w:val="28"/>
        </w:rPr>
        <w:t>58,6</w:t>
      </w:r>
      <w:r w:rsidRPr="00E64833">
        <w:rPr>
          <w:rFonts w:ascii="Times New Roman" w:hAnsi="Times New Roman" w:cs="Times New Roman"/>
          <w:sz w:val="28"/>
          <w:szCs w:val="28"/>
        </w:rPr>
        <w:t xml:space="preserve"> % составляют доходы от использования имущества, находящегося                 в муниципальной собственности, доходы от продажи материальных                    </w:t>
      </w:r>
      <w:r w:rsidRPr="00E64833">
        <w:rPr>
          <w:rFonts w:ascii="Times New Roman" w:hAnsi="Times New Roman" w:cs="Times New Roman"/>
          <w:sz w:val="28"/>
          <w:szCs w:val="28"/>
        </w:rPr>
        <w:lastRenderedPageBreak/>
        <w:t xml:space="preserve">и нематериальных активов составили </w:t>
      </w:r>
      <w:r w:rsidR="00E64833" w:rsidRPr="00E64833">
        <w:rPr>
          <w:rFonts w:ascii="Times New Roman" w:hAnsi="Times New Roman" w:cs="Times New Roman"/>
          <w:sz w:val="28"/>
          <w:szCs w:val="28"/>
        </w:rPr>
        <w:t>41,4</w:t>
      </w:r>
      <w:r w:rsidRPr="00E64833">
        <w:rPr>
          <w:rFonts w:ascii="Times New Roman" w:hAnsi="Times New Roman" w:cs="Times New Roman"/>
          <w:sz w:val="28"/>
          <w:szCs w:val="28"/>
        </w:rPr>
        <w:t xml:space="preserve"> %. На плановый период                 </w:t>
      </w:r>
      <w:r w:rsidR="004A7B7E" w:rsidRPr="00E64833">
        <w:rPr>
          <w:rFonts w:ascii="Times New Roman" w:hAnsi="Times New Roman" w:cs="Times New Roman"/>
          <w:sz w:val="28"/>
          <w:szCs w:val="28"/>
        </w:rPr>
        <w:t>2024</w:t>
      </w:r>
      <w:r w:rsidRPr="00E64833">
        <w:rPr>
          <w:rFonts w:ascii="Times New Roman" w:hAnsi="Times New Roman" w:cs="Times New Roman"/>
          <w:sz w:val="28"/>
          <w:szCs w:val="28"/>
        </w:rPr>
        <w:t>-</w:t>
      </w:r>
      <w:r w:rsidR="004A7B7E" w:rsidRPr="00E64833">
        <w:rPr>
          <w:rFonts w:ascii="Times New Roman" w:hAnsi="Times New Roman" w:cs="Times New Roman"/>
          <w:sz w:val="28"/>
          <w:szCs w:val="28"/>
        </w:rPr>
        <w:t>2025</w:t>
      </w:r>
      <w:r w:rsidRPr="00E64833">
        <w:rPr>
          <w:rFonts w:ascii="Times New Roman" w:hAnsi="Times New Roman" w:cs="Times New Roman"/>
          <w:sz w:val="28"/>
          <w:szCs w:val="28"/>
        </w:rPr>
        <w:t xml:space="preserve"> год</w:t>
      </w:r>
      <w:r w:rsidR="00B9474F" w:rsidRPr="00E64833">
        <w:rPr>
          <w:rFonts w:ascii="Times New Roman" w:hAnsi="Times New Roman" w:cs="Times New Roman"/>
          <w:sz w:val="28"/>
          <w:szCs w:val="28"/>
        </w:rPr>
        <w:t>ов</w:t>
      </w:r>
      <w:r w:rsidRPr="00E64833">
        <w:rPr>
          <w:rFonts w:ascii="Times New Roman" w:hAnsi="Times New Roman" w:cs="Times New Roman"/>
          <w:sz w:val="28"/>
          <w:szCs w:val="28"/>
        </w:rPr>
        <w:t xml:space="preserve"> по данным доходам аналогичная доля. Расчет прогноза               по данному источнику дохода произведен администратором данных платежей – администрацией сельского поселения Горноправдинск.</w:t>
      </w:r>
    </w:p>
    <w:p w:rsidR="000D5080" w:rsidRPr="00252DF7" w:rsidRDefault="000D5080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E64833">
        <w:rPr>
          <w:rFonts w:ascii="Times New Roman" w:hAnsi="Times New Roman" w:cs="Times New Roman"/>
          <w:sz w:val="16"/>
          <w:szCs w:val="16"/>
        </w:rPr>
        <w:t>Таблица 5</w:t>
      </w:r>
    </w:p>
    <w:p w:rsidR="00732EE4" w:rsidRPr="00252DF7" w:rsidRDefault="00427BAC" w:rsidP="00810E2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16"/>
          <w:szCs w:val="16"/>
        </w:rPr>
      </w:pPr>
      <w:r w:rsidRPr="00252DF7">
        <w:rPr>
          <w:rFonts w:ascii="Times New Roman" w:hAnsi="Times New Roman" w:cs="Times New Roman"/>
          <w:sz w:val="16"/>
          <w:szCs w:val="16"/>
        </w:rPr>
        <w:t>(проценты</w:t>
      </w:r>
      <w:r w:rsidR="000D5080" w:rsidRPr="00252DF7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4884" w:type="pct"/>
        <w:tblInd w:w="108" w:type="dxa"/>
        <w:tblLook w:val="04A0"/>
      </w:tblPr>
      <w:tblGrid>
        <w:gridCol w:w="2830"/>
        <w:gridCol w:w="1422"/>
        <w:gridCol w:w="1285"/>
        <w:gridCol w:w="1098"/>
        <w:gridCol w:w="1098"/>
        <w:gridCol w:w="1339"/>
      </w:tblGrid>
      <w:tr w:rsidR="00732EE4" w:rsidRPr="00252DF7" w:rsidTr="006A5FD2">
        <w:trPr>
          <w:trHeight w:val="255"/>
        </w:trPr>
        <w:tc>
          <w:tcPr>
            <w:tcW w:w="1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252DF7" w:rsidRDefault="00732EE4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Структура неналоговых доходов бюджета</w:t>
            </w:r>
          </w:p>
        </w:tc>
        <w:tc>
          <w:tcPr>
            <w:tcW w:w="34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252DF7" w:rsidRDefault="00037C24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Удельный вес</w:t>
            </w:r>
          </w:p>
        </w:tc>
      </w:tr>
      <w:tr w:rsidR="00732EE4" w:rsidRPr="00252DF7" w:rsidTr="00C41701">
        <w:trPr>
          <w:trHeight w:val="552"/>
        </w:trPr>
        <w:tc>
          <w:tcPr>
            <w:tcW w:w="1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E4" w:rsidRPr="00252DF7" w:rsidRDefault="00732EE4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252DF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="00732EE4"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 оценка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252DF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="00732EE4"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252DF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</w:t>
            </w:r>
            <w:r w:rsidR="00732EE4"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252DF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2025</w:t>
            </w:r>
            <w:r w:rsidR="00732EE4"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EE4" w:rsidRPr="00252DF7" w:rsidRDefault="00732EE4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Отклонение </w:t>
            </w:r>
            <w:r w:rsidR="004A7B7E"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</w:t>
            </w:r>
            <w:r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</w:t>
            </w:r>
            <w:r w:rsidR="00427BAC"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</w:t>
            </w:r>
            <w:r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от </w:t>
            </w:r>
            <w:r w:rsidR="004A7B7E"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2022</w:t>
            </w:r>
            <w:r w:rsidRPr="00252DF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252DF7" w:rsidRPr="00252DF7" w:rsidTr="009C7D0C">
        <w:trPr>
          <w:trHeight w:val="599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DF7" w:rsidRPr="00252DF7" w:rsidRDefault="00252DF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Неналоговые доходы, </w:t>
            </w:r>
          </w:p>
          <w:p w:rsidR="00252DF7" w:rsidRPr="00252DF7" w:rsidRDefault="00252DF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52DF7" w:rsidRPr="00252DF7" w:rsidTr="009C7D0C">
        <w:trPr>
          <w:trHeight w:val="976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F7" w:rsidRPr="00252DF7" w:rsidRDefault="00252DF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12,4</w:t>
            </w:r>
          </w:p>
        </w:tc>
      </w:tr>
      <w:tr w:rsidR="00252DF7" w:rsidRPr="00252DF7" w:rsidTr="009C7D0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F7" w:rsidRPr="00252DF7" w:rsidRDefault="00252DF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-1,8</w:t>
            </w:r>
          </w:p>
        </w:tc>
      </w:tr>
      <w:tr w:rsidR="00252DF7" w:rsidRPr="00252DF7" w:rsidTr="009C7D0C">
        <w:trPr>
          <w:trHeight w:val="580"/>
        </w:trPr>
        <w:tc>
          <w:tcPr>
            <w:tcW w:w="1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F7" w:rsidRPr="00252DF7" w:rsidRDefault="00252DF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-10,6</w:t>
            </w:r>
          </w:p>
        </w:tc>
      </w:tr>
      <w:tr w:rsidR="00252DF7" w:rsidRPr="00252DF7" w:rsidTr="009C7D0C">
        <w:trPr>
          <w:trHeight w:val="616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F7" w:rsidRPr="00252DF7" w:rsidRDefault="00252DF7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2D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DF7" w:rsidRPr="00252DF7" w:rsidRDefault="00252DF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57F55" w:rsidRPr="00755739" w:rsidRDefault="00957F55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F479D9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9D9">
        <w:rPr>
          <w:rFonts w:ascii="Times New Roman" w:hAnsi="Times New Roman" w:cs="Times New Roman"/>
          <w:sz w:val="28"/>
          <w:szCs w:val="28"/>
        </w:rPr>
        <w:t xml:space="preserve">Безвозмездные поступления на </w:t>
      </w:r>
      <w:r w:rsidR="004A7B7E" w:rsidRPr="00F479D9">
        <w:rPr>
          <w:rFonts w:ascii="Times New Roman" w:hAnsi="Times New Roman" w:cs="Times New Roman"/>
          <w:sz w:val="28"/>
          <w:szCs w:val="28"/>
        </w:rPr>
        <w:t>2023</w:t>
      </w:r>
      <w:r w:rsidRPr="00F479D9">
        <w:rPr>
          <w:rFonts w:ascii="Times New Roman" w:hAnsi="Times New Roman" w:cs="Times New Roman"/>
          <w:sz w:val="28"/>
          <w:szCs w:val="28"/>
        </w:rPr>
        <w:t xml:space="preserve"> год предусмотрены в</w:t>
      </w:r>
      <w:r w:rsidR="008B489B" w:rsidRPr="00F479D9">
        <w:rPr>
          <w:rFonts w:ascii="Times New Roman" w:hAnsi="Times New Roman" w:cs="Times New Roman"/>
          <w:sz w:val="28"/>
          <w:szCs w:val="28"/>
        </w:rPr>
        <w:t xml:space="preserve"> объеме</w:t>
      </w:r>
      <w:r w:rsidRPr="00F479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79D9" w:rsidRPr="00F479D9">
        <w:rPr>
          <w:rFonts w:ascii="Times New Roman" w:hAnsi="Times New Roman" w:cs="Times New Roman"/>
          <w:color w:val="000000"/>
          <w:sz w:val="28"/>
          <w:szCs w:val="28"/>
        </w:rPr>
        <w:t>82 702,6</w:t>
      </w:r>
      <w:r w:rsidR="00434E8B" w:rsidRPr="00F479D9">
        <w:rPr>
          <w:rFonts w:ascii="Times New Roman" w:hAnsi="Times New Roman" w:cs="Times New Roman"/>
          <w:sz w:val="28"/>
          <w:szCs w:val="28"/>
        </w:rPr>
        <w:t xml:space="preserve"> </w:t>
      </w:r>
      <w:r w:rsidRPr="00F479D9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F479D9" w:rsidRPr="00F479D9">
        <w:rPr>
          <w:rFonts w:ascii="Times New Roman" w:hAnsi="Times New Roman" w:cs="Times New Roman"/>
          <w:sz w:val="28"/>
          <w:szCs w:val="28"/>
        </w:rPr>
        <w:t>66,5</w:t>
      </w:r>
      <w:r w:rsidRPr="00F479D9">
        <w:rPr>
          <w:rFonts w:ascii="Times New Roman" w:hAnsi="Times New Roman" w:cs="Times New Roman"/>
          <w:sz w:val="28"/>
          <w:szCs w:val="28"/>
        </w:rPr>
        <w:t xml:space="preserve"> % общего объема доходов бюджета поселения, на </w:t>
      </w:r>
      <w:r w:rsidR="004A7B7E" w:rsidRPr="00F479D9">
        <w:rPr>
          <w:rFonts w:ascii="Times New Roman" w:hAnsi="Times New Roman" w:cs="Times New Roman"/>
          <w:sz w:val="28"/>
          <w:szCs w:val="28"/>
        </w:rPr>
        <w:t>2024</w:t>
      </w:r>
      <w:r w:rsidRPr="00F479D9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F479D9">
        <w:rPr>
          <w:rFonts w:ascii="Times New Roman" w:hAnsi="Times New Roman" w:cs="Times New Roman"/>
          <w:sz w:val="28"/>
          <w:szCs w:val="28"/>
        </w:rPr>
        <w:t xml:space="preserve">– </w:t>
      </w:r>
      <w:r w:rsidR="00F479D9" w:rsidRPr="00F479D9">
        <w:rPr>
          <w:rFonts w:ascii="Times New Roman" w:hAnsi="Times New Roman" w:cs="Times New Roman"/>
          <w:sz w:val="28"/>
          <w:szCs w:val="28"/>
        </w:rPr>
        <w:t>72 113,6</w:t>
      </w:r>
      <w:r w:rsidR="00434E8B" w:rsidRPr="00F479D9">
        <w:rPr>
          <w:rFonts w:ascii="Times New Roman" w:hAnsi="Times New Roman" w:cs="Times New Roman"/>
          <w:sz w:val="28"/>
          <w:szCs w:val="28"/>
        </w:rPr>
        <w:t xml:space="preserve"> </w:t>
      </w:r>
      <w:r w:rsidRPr="00F479D9">
        <w:rPr>
          <w:rFonts w:ascii="Times New Roman" w:hAnsi="Times New Roman" w:cs="Times New Roman"/>
          <w:sz w:val="28"/>
          <w:szCs w:val="28"/>
        </w:rPr>
        <w:t xml:space="preserve">тыс. рублей                                       или </w:t>
      </w:r>
      <w:r w:rsidR="00F479D9" w:rsidRPr="00F479D9">
        <w:rPr>
          <w:rFonts w:ascii="Times New Roman" w:hAnsi="Times New Roman" w:cs="Times New Roman"/>
          <w:sz w:val="28"/>
          <w:szCs w:val="28"/>
        </w:rPr>
        <w:t>64,2</w:t>
      </w:r>
      <w:r w:rsidRPr="00F479D9">
        <w:rPr>
          <w:rFonts w:ascii="Times New Roman" w:hAnsi="Times New Roman" w:cs="Times New Roman"/>
          <w:sz w:val="28"/>
          <w:szCs w:val="28"/>
        </w:rPr>
        <w:t xml:space="preserve"> %, на </w:t>
      </w:r>
      <w:r w:rsidR="004A7B7E" w:rsidRPr="00F479D9">
        <w:rPr>
          <w:rFonts w:ascii="Times New Roman" w:hAnsi="Times New Roman" w:cs="Times New Roman"/>
          <w:sz w:val="28"/>
          <w:szCs w:val="28"/>
        </w:rPr>
        <w:t>2025</w:t>
      </w:r>
      <w:r w:rsidRPr="00F479D9">
        <w:rPr>
          <w:rFonts w:ascii="Times New Roman" w:hAnsi="Times New Roman" w:cs="Times New Roman"/>
          <w:sz w:val="28"/>
          <w:szCs w:val="28"/>
        </w:rPr>
        <w:t xml:space="preserve"> год </w:t>
      </w:r>
      <w:r w:rsidR="00434E8B" w:rsidRPr="00F479D9">
        <w:rPr>
          <w:rFonts w:ascii="Times New Roman" w:hAnsi="Times New Roman" w:cs="Times New Roman"/>
          <w:sz w:val="28"/>
          <w:szCs w:val="28"/>
        </w:rPr>
        <w:t xml:space="preserve">– </w:t>
      </w:r>
      <w:r w:rsidR="00F479D9" w:rsidRPr="00F479D9">
        <w:rPr>
          <w:rFonts w:ascii="Times New Roman" w:hAnsi="Times New Roman" w:cs="Times New Roman"/>
          <w:sz w:val="28"/>
          <w:szCs w:val="28"/>
        </w:rPr>
        <w:t>76 188,9</w:t>
      </w:r>
      <w:r w:rsidRPr="00F479D9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F479D9" w:rsidRPr="00F479D9">
        <w:rPr>
          <w:rFonts w:ascii="Times New Roman" w:hAnsi="Times New Roman" w:cs="Times New Roman"/>
          <w:sz w:val="28"/>
          <w:szCs w:val="28"/>
        </w:rPr>
        <w:t>64,2</w:t>
      </w:r>
      <w:r w:rsidRPr="00F479D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427BAC" w:rsidRPr="00C0310C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10C">
        <w:rPr>
          <w:rFonts w:ascii="Times New Roman" w:hAnsi="Times New Roman" w:cs="Times New Roman"/>
          <w:sz w:val="28"/>
          <w:szCs w:val="28"/>
        </w:rPr>
        <w:t xml:space="preserve">В целях обеспечения сбалансированности бюджета сельского поселения Горноправдинск Проектом решения предусмотрено получение дотации на выравнивание бюджетной обеспеченности на </w:t>
      </w:r>
      <w:r w:rsidR="004A7B7E" w:rsidRPr="00C0310C">
        <w:rPr>
          <w:rFonts w:ascii="Times New Roman" w:hAnsi="Times New Roman" w:cs="Times New Roman"/>
          <w:sz w:val="28"/>
          <w:szCs w:val="28"/>
        </w:rPr>
        <w:t>2023</w:t>
      </w:r>
      <w:r w:rsidRPr="00C0310C">
        <w:rPr>
          <w:rFonts w:ascii="Times New Roman" w:hAnsi="Times New Roman" w:cs="Times New Roman"/>
          <w:sz w:val="28"/>
          <w:szCs w:val="28"/>
        </w:rPr>
        <w:t xml:space="preserve"> год в сумме                      </w:t>
      </w:r>
      <w:r w:rsidR="00C0310C" w:rsidRPr="00C0310C">
        <w:rPr>
          <w:rFonts w:ascii="Times New Roman" w:hAnsi="Times New Roman" w:cs="Times New Roman"/>
          <w:color w:val="000000"/>
          <w:sz w:val="28"/>
          <w:szCs w:val="28"/>
        </w:rPr>
        <w:t>70 722,0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Pr="00C0310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C0310C" w:rsidRPr="00C0310C">
        <w:rPr>
          <w:rFonts w:ascii="Times New Roman" w:hAnsi="Times New Roman" w:cs="Times New Roman"/>
          <w:color w:val="000000"/>
          <w:sz w:val="28"/>
          <w:szCs w:val="28"/>
        </w:rPr>
        <w:t>15 028,6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Pr="00C0310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C0310C" w:rsidRPr="00C0310C">
        <w:rPr>
          <w:rFonts w:ascii="Times New Roman" w:hAnsi="Times New Roman" w:cs="Times New Roman"/>
          <w:sz w:val="28"/>
          <w:szCs w:val="28"/>
        </w:rPr>
        <w:t>больше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Pr="00C0310C">
        <w:rPr>
          <w:rFonts w:ascii="Times New Roman" w:hAnsi="Times New Roman" w:cs="Times New Roman"/>
          <w:sz w:val="28"/>
          <w:szCs w:val="28"/>
        </w:rPr>
        <w:t xml:space="preserve">в сравнении           с ожидаемым исполнением </w:t>
      </w:r>
      <w:r w:rsidR="004A7B7E" w:rsidRPr="00C0310C">
        <w:rPr>
          <w:rFonts w:ascii="Times New Roman" w:hAnsi="Times New Roman" w:cs="Times New Roman"/>
          <w:sz w:val="28"/>
          <w:szCs w:val="28"/>
        </w:rPr>
        <w:t>2022</w:t>
      </w:r>
      <w:r w:rsidRPr="00C0310C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C0310C" w:rsidRPr="00C0310C">
        <w:rPr>
          <w:rFonts w:ascii="Times New Roman" w:hAnsi="Times New Roman" w:cs="Times New Roman"/>
          <w:sz w:val="28"/>
          <w:szCs w:val="28"/>
        </w:rPr>
        <w:t>27,0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Pr="00C0310C">
        <w:rPr>
          <w:rFonts w:ascii="Times New Roman" w:hAnsi="Times New Roman" w:cs="Times New Roman"/>
          <w:sz w:val="28"/>
          <w:szCs w:val="28"/>
        </w:rPr>
        <w:t xml:space="preserve">%; на </w:t>
      </w:r>
      <w:r w:rsidR="004A7B7E" w:rsidRPr="00C0310C">
        <w:rPr>
          <w:rFonts w:ascii="Times New Roman" w:hAnsi="Times New Roman" w:cs="Times New Roman"/>
          <w:sz w:val="28"/>
          <w:szCs w:val="28"/>
        </w:rPr>
        <w:t>2024</w:t>
      </w:r>
      <w:r w:rsidRPr="00C0310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– </w:t>
      </w:r>
      <w:r w:rsidR="00C0310C" w:rsidRPr="00C0310C">
        <w:rPr>
          <w:rFonts w:ascii="Times New Roman" w:hAnsi="Times New Roman" w:cs="Times New Roman"/>
          <w:color w:val="000000"/>
          <w:sz w:val="28"/>
          <w:szCs w:val="28"/>
        </w:rPr>
        <w:t>69 269,7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Pr="00C0310C">
        <w:rPr>
          <w:rFonts w:ascii="Times New Roman" w:hAnsi="Times New Roman" w:cs="Times New Roman"/>
          <w:sz w:val="28"/>
          <w:szCs w:val="28"/>
        </w:rPr>
        <w:t xml:space="preserve">тыс. рублей, что на </w:t>
      </w:r>
      <w:r w:rsidR="00C0310C" w:rsidRPr="00C0310C">
        <w:rPr>
          <w:rFonts w:ascii="Times New Roman" w:hAnsi="Times New Roman" w:cs="Times New Roman"/>
          <w:color w:val="000000"/>
          <w:sz w:val="28"/>
          <w:szCs w:val="28"/>
        </w:rPr>
        <w:t>1 452,3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Pr="00C0310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414522" w:rsidRPr="00C0310C">
        <w:rPr>
          <w:rFonts w:ascii="Times New Roman" w:hAnsi="Times New Roman" w:cs="Times New Roman"/>
          <w:sz w:val="28"/>
          <w:szCs w:val="28"/>
        </w:rPr>
        <w:t>ниже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0310C">
        <w:rPr>
          <w:rFonts w:ascii="Times New Roman" w:hAnsi="Times New Roman" w:cs="Times New Roman"/>
          <w:sz w:val="28"/>
          <w:szCs w:val="28"/>
        </w:rPr>
        <w:t xml:space="preserve">в сравнении с прогнозом </w:t>
      </w:r>
      <w:r w:rsidR="004A7B7E" w:rsidRPr="00C0310C">
        <w:rPr>
          <w:rFonts w:ascii="Times New Roman" w:hAnsi="Times New Roman" w:cs="Times New Roman"/>
          <w:sz w:val="28"/>
          <w:szCs w:val="28"/>
        </w:rPr>
        <w:t>2023</w:t>
      </w:r>
      <w:r w:rsidRPr="00C0310C">
        <w:rPr>
          <w:rFonts w:ascii="Times New Roman" w:hAnsi="Times New Roman" w:cs="Times New Roman"/>
          <w:sz w:val="28"/>
          <w:szCs w:val="28"/>
        </w:rPr>
        <w:t xml:space="preserve"> года или </w:t>
      </w:r>
      <w:r w:rsidR="00C0310C" w:rsidRPr="00C0310C">
        <w:rPr>
          <w:rFonts w:ascii="Times New Roman" w:hAnsi="Times New Roman" w:cs="Times New Roman"/>
          <w:sz w:val="28"/>
          <w:szCs w:val="28"/>
        </w:rPr>
        <w:t>2</w:t>
      </w:r>
      <w:r w:rsidR="00AA5A7E" w:rsidRPr="00C0310C">
        <w:rPr>
          <w:rFonts w:ascii="Times New Roman" w:hAnsi="Times New Roman" w:cs="Times New Roman"/>
          <w:sz w:val="28"/>
          <w:szCs w:val="28"/>
        </w:rPr>
        <w:t>,</w:t>
      </w:r>
      <w:r w:rsidR="00414522" w:rsidRPr="00C0310C">
        <w:rPr>
          <w:rFonts w:ascii="Times New Roman" w:hAnsi="Times New Roman" w:cs="Times New Roman"/>
          <w:sz w:val="28"/>
          <w:szCs w:val="28"/>
        </w:rPr>
        <w:t>1</w:t>
      </w:r>
      <w:r w:rsidRPr="00C0310C">
        <w:rPr>
          <w:rFonts w:ascii="Times New Roman" w:hAnsi="Times New Roman" w:cs="Times New Roman"/>
          <w:sz w:val="28"/>
          <w:szCs w:val="28"/>
        </w:rPr>
        <w:t xml:space="preserve"> %; на </w:t>
      </w:r>
      <w:r w:rsidR="004A7B7E" w:rsidRPr="00C0310C">
        <w:rPr>
          <w:rFonts w:ascii="Times New Roman" w:hAnsi="Times New Roman" w:cs="Times New Roman"/>
          <w:sz w:val="28"/>
          <w:szCs w:val="28"/>
        </w:rPr>
        <w:t>2025</w:t>
      </w:r>
      <w:r w:rsidRPr="00C0310C">
        <w:rPr>
          <w:rFonts w:ascii="Times New Roman" w:hAnsi="Times New Roman" w:cs="Times New Roman"/>
          <w:sz w:val="28"/>
          <w:szCs w:val="28"/>
        </w:rPr>
        <w:t xml:space="preserve"> год предусмотрено </w:t>
      </w:r>
      <w:r w:rsidR="008B489B" w:rsidRPr="00C0310C">
        <w:rPr>
          <w:rFonts w:ascii="Times New Roman" w:hAnsi="Times New Roman" w:cs="Times New Roman"/>
          <w:sz w:val="28"/>
          <w:szCs w:val="28"/>
        </w:rPr>
        <w:t xml:space="preserve">  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– </w:t>
      </w:r>
      <w:r w:rsidR="00C0310C" w:rsidRPr="00C0310C">
        <w:rPr>
          <w:rFonts w:ascii="Times New Roman" w:hAnsi="Times New Roman" w:cs="Times New Roman"/>
          <w:color w:val="000000"/>
          <w:sz w:val="28"/>
          <w:szCs w:val="28"/>
        </w:rPr>
        <w:t>73 311,8</w:t>
      </w:r>
      <w:r w:rsidR="00434E8B"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Pr="00C0310C">
        <w:rPr>
          <w:rFonts w:ascii="Times New Roman" w:hAnsi="Times New Roman" w:cs="Times New Roman"/>
          <w:sz w:val="28"/>
          <w:szCs w:val="28"/>
        </w:rPr>
        <w:t xml:space="preserve">тыс. рублей, что в сравнении с прогнозом </w:t>
      </w:r>
      <w:r w:rsidR="004A7B7E" w:rsidRPr="00C0310C">
        <w:rPr>
          <w:rFonts w:ascii="Times New Roman" w:hAnsi="Times New Roman" w:cs="Times New Roman"/>
          <w:sz w:val="28"/>
          <w:szCs w:val="28"/>
        </w:rPr>
        <w:t>2024</w:t>
      </w:r>
      <w:r w:rsidRPr="00C031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0310C" w:rsidRPr="00C0310C">
        <w:rPr>
          <w:rFonts w:ascii="Times New Roman" w:hAnsi="Times New Roman" w:cs="Times New Roman"/>
          <w:sz w:val="28"/>
          <w:szCs w:val="28"/>
        </w:rPr>
        <w:t>больше</w:t>
      </w:r>
      <w:r w:rsidRPr="00C0310C">
        <w:rPr>
          <w:rFonts w:ascii="Times New Roman" w:hAnsi="Times New Roman" w:cs="Times New Roman"/>
          <w:sz w:val="28"/>
          <w:szCs w:val="28"/>
        </w:rPr>
        <w:t xml:space="preserve"> </w:t>
      </w:r>
      <w:r w:rsidR="008B489B" w:rsidRPr="00C031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0310C">
        <w:rPr>
          <w:rFonts w:ascii="Times New Roman" w:hAnsi="Times New Roman" w:cs="Times New Roman"/>
          <w:sz w:val="28"/>
          <w:szCs w:val="28"/>
        </w:rPr>
        <w:t xml:space="preserve">на </w:t>
      </w:r>
      <w:r w:rsidR="00C0310C" w:rsidRPr="00C0310C">
        <w:rPr>
          <w:rFonts w:ascii="Times New Roman" w:hAnsi="Times New Roman" w:cs="Times New Roman"/>
          <w:color w:val="000000"/>
          <w:sz w:val="28"/>
          <w:szCs w:val="28"/>
        </w:rPr>
        <w:t>4 042,1</w:t>
      </w:r>
      <w:r w:rsidRPr="00C0310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0310C" w:rsidRPr="00C0310C">
        <w:rPr>
          <w:rFonts w:ascii="Times New Roman" w:hAnsi="Times New Roman" w:cs="Times New Roman"/>
          <w:sz w:val="28"/>
          <w:szCs w:val="28"/>
        </w:rPr>
        <w:t>5,8</w:t>
      </w:r>
      <w:r w:rsidRPr="00C0310C">
        <w:rPr>
          <w:rFonts w:ascii="Times New Roman" w:hAnsi="Times New Roman" w:cs="Times New Roman"/>
          <w:sz w:val="28"/>
          <w:szCs w:val="28"/>
        </w:rPr>
        <w:t xml:space="preserve"> % (Таблица 6).</w:t>
      </w:r>
    </w:p>
    <w:p w:rsidR="00037C24" w:rsidRPr="007A1A81" w:rsidRDefault="00037C24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7A1A81">
        <w:rPr>
          <w:rFonts w:ascii="Times New Roman" w:hAnsi="Times New Roman" w:cs="Times New Roman"/>
          <w:sz w:val="18"/>
        </w:rPr>
        <w:t>Таблица 6</w:t>
      </w:r>
    </w:p>
    <w:p w:rsidR="00037C24" w:rsidRPr="007A1A81" w:rsidRDefault="00037C24" w:rsidP="00810E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1A81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9087" w:type="dxa"/>
        <w:tblInd w:w="93" w:type="dxa"/>
        <w:tblLayout w:type="fixed"/>
        <w:tblLook w:val="04A0"/>
      </w:tblPr>
      <w:tblGrid>
        <w:gridCol w:w="1575"/>
        <w:gridCol w:w="992"/>
        <w:gridCol w:w="992"/>
        <w:gridCol w:w="992"/>
        <w:gridCol w:w="993"/>
        <w:gridCol w:w="1275"/>
        <w:gridCol w:w="1134"/>
        <w:gridCol w:w="1134"/>
      </w:tblGrid>
      <w:tr w:rsidR="002537F2" w:rsidRPr="007A1A81" w:rsidTr="00F1251E">
        <w:trPr>
          <w:trHeight w:val="42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7A1A81" w:rsidRDefault="00F1251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7A1A81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оценка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7A1A81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7A1A81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7A1A81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251E" w:rsidRPr="007A1A81" w:rsidRDefault="00F1251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Темпы роста (снижения), тыс. рублей/%</w:t>
            </w:r>
          </w:p>
        </w:tc>
      </w:tr>
      <w:tr w:rsidR="002537F2" w:rsidRPr="007A1A81" w:rsidTr="002537F2">
        <w:trPr>
          <w:trHeight w:val="52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7A1A81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7A1A81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7A1A81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7A1A81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251E" w:rsidRPr="007A1A81" w:rsidRDefault="00F1251E" w:rsidP="0081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7A1A81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</w:t>
            </w: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2022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7A1A81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9C38DD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год к </w:t>
            </w: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2023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51E" w:rsidRPr="007A1A81" w:rsidRDefault="004A7B7E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2025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 к </w:t>
            </w:r>
            <w:r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2024</w:t>
            </w:r>
            <w:r w:rsidR="00F1251E" w:rsidRPr="007A1A8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году</w:t>
            </w:r>
          </w:p>
        </w:tc>
      </w:tr>
      <w:tr w:rsidR="007A1A81" w:rsidRPr="007A1A81" w:rsidTr="00934E4C">
        <w:trPr>
          <w:trHeight w:val="8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Безвозмездные поступления, </w:t>
            </w:r>
          </w:p>
          <w:p w:rsidR="007A1A81" w:rsidRPr="007A1A81" w:rsidRDefault="007A1A81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b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82 702,6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3 847,9/4,9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-10 589,0/</w:t>
            </w:r>
          </w:p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4 075,3/5,7</w:t>
            </w:r>
          </w:p>
        </w:tc>
      </w:tr>
      <w:tr w:rsidR="007A1A81" w:rsidRPr="007A1A81" w:rsidTr="00427BAC">
        <w:trPr>
          <w:trHeight w:val="10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73 311,8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15 028,6/27,0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-1 452,3/-2,1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4 042,1/5,8</w:t>
            </w:r>
          </w:p>
        </w:tc>
      </w:tr>
      <w:tr w:rsidR="007A1A81" w:rsidRPr="007A1A81" w:rsidTr="00934E4C">
        <w:trPr>
          <w:trHeight w:val="112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-6 442,2/-97,0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7A1A81" w:rsidRPr="007A1A81" w:rsidTr="00934E4C">
        <w:trPr>
          <w:trHeight w:val="8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806,4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253,2/48,2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27,8/3,6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22,6/2,8</w:t>
            </w:r>
          </w:p>
        </w:tc>
      </w:tr>
      <w:tr w:rsidR="007A1A81" w:rsidRPr="007A1A81" w:rsidTr="00934E4C">
        <w:trPr>
          <w:trHeight w:val="847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-4 991,8/-31,2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-9 164,5/-83,3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A81" w:rsidRPr="007A1A81" w:rsidRDefault="007A1A81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A1A8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10,6/0,6</w:t>
            </w:r>
          </w:p>
        </w:tc>
      </w:tr>
    </w:tbl>
    <w:p w:rsidR="00F1251E" w:rsidRPr="00755739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736EDF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45">
        <w:rPr>
          <w:rFonts w:ascii="Times New Roman" w:hAnsi="Times New Roman" w:cs="Times New Roman"/>
          <w:sz w:val="28"/>
          <w:szCs w:val="28"/>
        </w:rPr>
        <w:t>Проектом решения предусмотрены суб</w:t>
      </w:r>
      <w:r w:rsidR="009322BB" w:rsidRPr="00836845">
        <w:rPr>
          <w:rFonts w:ascii="Times New Roman" w:hAnsi="Times New Roman" w:cs="Times New Roman"/>
          <w:sz w:val="28"/>
          <w:szCs w:val="28"/>
        </w:rPr>
        <w:t>сидии</w:t>
      </w:r>
      <w:r w:rsidRPr="00836845">
        <w:rPr>
          <w:rFonts w:ascii="Times New Roman" w:hAnsi="Times New Roman" w:cs="Times New Roman"/>
          <w:sz w:val="28"/>
          <w:szCs w:val="28"/>
        </w:rPr>
        <w:t xml:space="preserve"> на исполнение отдельных государственных полномочий, так на </w:t>
      </w:r>
      <w:r w:rsidR="004A7B7E" w:rsidRPr="00836845">
        <w:rPr>
          <w:rFonts w:ascii="Times New Roman" w:hAnsi="Times New Roman" w:cs="Times New Roman"/>
          <w:sz w:val="28"/>
          <w:szCs w:val="28"/>
        </w:rPr>
        <w:t>2023</w:t>
      </w:r>
      <w:r w:rsidRPr="00836845">
        <w:rPr>
          <w:rFonts w:ascii="Times New Roman" w:hAnsi="Times New Roman" w:cs="Times New Roman"/>
          <w:sz w:val="28"/>
          <w:szCs w:val="28"/>
        </w:rPr>
        <w:t xml:space="preserve"> год </w:t>
      </w:r>
      <w:r w:rsidR="008017E1" w:rsidRPr="0083684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836845">
        <w:rPr>
          <w:rFonts w:ascii="Times New Roman" w:hAnsi="Times New Roman" w:cs="Times New Roman"/>
          <w:sz w:val="28"/>
          <w:szCs w:val="28"/>
        </w:rPr>
        <w:t xml:space="preserve">– </w:t>
      </w:r>
      <w:r w:rsidR="00836845" w:rsidRPr="00836845">
        <w:rPr>
          <w:rFonts w:ascii="Times New Roman" w:hAnsi="Times New Roman" w:cs="Times New Roman"/>
          <w:sz w:val="28"/>
          <w:szCs w:val="28"/>
        </w:rPr>
        <w:t>200,0</w:t>
      </w:r>
      <w:r w:rsidR="007256D8" w:rsidRPr="00836845">
        <w:rPr>
          <w:rFonts w:ascii="Times New Roman" w:hAnsi="Times New Roman" w:cs="Times New Roman"/>
          <w:sz w:val="28"/>
          <w:szCs w:val="28"/>
        </w:rPr>
        <w:t xml:space="preserve"> </w:t>
      </w:r>
      <w:r w:rsidRPr="00836845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836845" w:rsidRPr="00836845">
        <w:rPr>
          <w:rFonts w:ascii="Times New Roman" w:hAnsi="Times New Roman" w:cs="Times New Roman"/>
          <w:sz w:val="28"/>
          <w:szCs w:val="28"/>
        </w:rPr>
        <w:t>ниже</w:t>
      </w:r>
      <w:r w:rsidRPr="00836845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4A7B7E" w:rsidRPr="00836845">
        <w:rPr>
          <w:rFonts w:ascii="Times New Roman" w:hAnsi="Times New Roman" w:cs="Times New Roman"/>
          <w:sz w:val="28"/>
          <w:szCs w:val="28"/>
        </w:rPr>
        <w:t>2022</w:t>
      </w:r>
      <w:r w:rsidRPr="00836845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36845" w:rsidRPr="00836845">
        <w:rPr>
          <w:rFonts w:ascii="Times New Roman" w:hAnsi="Times New Roman" w:cs="Times New Roman"/>
          <w:color w:val="000000"/>
          <w:sz w:val="28"/>
          <w:szCs w:val="28"/>
        </w:rPr>
        <w:t>6 442,2</w:t>
      </w:r>
      <w:r w:rsidRPr="00836845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836845" w:rsidRPr="00836845">
        <w:rPr>
          <w:rFonts w:ascii="Times New Roman" w:hAnsi="Times New Roman" w:cs="Times New Roman"/>
          <w:sz w:val="28"/>
          <w:szCs w:val="28"/>
        </w:rPr>
        <w:t>97,0</w:t>
      </w:r>
      <w:r w:rsidRPr="00836845">
        <w:rPr>
          <w:rFonts w:ascii="Times New Roman" w:hAnsi="Times New Roman" w:cs="Times New Roman"/>
          <w:sz w:val="28"/>
          <w:szCs w:val="28"/>
        </w:rPr>
        <w:t xml:space="preserve"> %; </w:t>
      </w:r>
      <w:r w:rsidR="004A7B7E" w:rsidRPr="00736EDF">
        <w:rPr>
          <w:rFonts w:ascii="Times New Roman" w:hAnsi="Times New Roman" w:cs="Times New Roman"/>
          <w:sz w:val="28"/>
          <w:szCs w:val="28"/>
        </w:rPr>
        <w:t>2024</w:t>
      </w:r>
      <w:r w:rsidRPr="00736EDF">
        <w:rPr>
          <w:rFonts w:ascii="Times New Roman" w:hAnsi="Times New Roman" w:cs="Times New Roman"/>
          <w:sz w:val="28"/>
          <w:szCs w:val="28"/>
        </w:rPr>
        <w:t xml:space="preserve"> </w:t>
      </w:r>
      <w:r w:rsidR="00736EDF" w:rsidRPr="00736EDF">
        <w:rPr>
          <w:rFonts w:ascii="Times New Roman" w:hAnsi="Times New Roman" w:cs="Times New Roman"/>
          <w:sz w:val="28"/>
          <w:szCs w:val="28"/>
        </w:rPr>
        <w:t xml:space="preserve">год  и 2025 год </w:t>
      </w:r>
      <w:r w:rsidRPr="00736EDF">
        <w:rPr>
          <w:rFonts w:ascii="Times New Roman" w:hAnsi="Times New Roman" w:cs="Times New Roman"/>
          <w:sz w:val="28"/>
          <w:szCs w:val="28"/>
        </w:rPr>
        <w:t xml:space="preserve">– </w:t>
      </w:r>
      <w:r w:rsidR="00736EDF" w:rsidRPr="00736EDF">
        <w:rPr>
          <w:rFonts w:ascii="Times New Roman" w:hAnsi="Times New Roman" w:cs="Times New Roman"/>
          <w:sz w:val="28"/>
          <w:szCs w:val="28"/>
        </w:rPr>
        <w:t>20</w:t>
      </w:r>
      <w:r w:rsidR="008017E1" w:rsidRPr="00736EDF">
        <w:rPr>
          <w:rFonts w:ascii="Times New Roman" w:hAnsi="Times New Roman" w:cs="Times New Roman"/>
          <w:sz w:val="28"/>
          <w:szCs w:val="28"/>
        </w:rPr>
        <w:t>0,0</w:t>
      </w:r>
      <w:r w:rsidRPr="00736ED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736EDF" w:rsidRPr="00736EDF">
        <w:rPr>
          <w:rFonts w:ascii="Times New Roman" w:hAnsi="Times New Roman" w:cs="Times New Roman"/>
          <w:sz w:val="28"/>
          <w:szCs w:val="28"/>
        </w:rPr>
        <w:t xml:space="preserve"> </w:t>
      </w:r>
      <w:r w:rsidRPr="00736EDF">
        <w:rPr>
          <w:rFonts w:ascii="Times New Roman" w:hAnsi="Times New Roman" w:cs="Times New Roman"/>
          <w:sz w:val="28"/>
          <w:szCs w:val="28"/>
        </w:rPr>
        <w:t xml:space="preserve">что </w:t>
      </w:r>
      <w:r w:rsidR="008017E1" w:rsidRPr="00736EDF">
        <w:rPr>
          <w:rFonts w:ascii="Times New Roman" w:hAnsi="Times New Roman" w:cs="Times New Roman"/>
          <w:sz w:val="28"/>
          <w:szCs w:val="28"/>
        </w:rPr>
        <w:t>соответствует</w:t>
      </w:r>
      <w:r w:rsidR="007256D8" w:rsidRPr="00736EDF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017E1" w:rsidRPr="00736EDF">
        <w:rPr>
          <w:rFonts w:ascii="Times New Roman" w:hAnsi="Times New Roman" w:cs="Times New Roman"/>
          <w:sz w:val="28"/>
          <w:szCs w:val="28"/>
        </w:rPr>
        <w:t>у</w:t>
      </w:r>
      <w:r w:rsidR="007256D8" w:rsidRPr="00736EDF">
        <w:rPr>
          <w:rFonts w:ascii="Times New Roman" w:hAnsi="Times New Roman" w:cs="Times New Roman"/>
          <w:sz w:val="28"/>
          <w:szCs w:val="28"/>
        </w:rPr>
        <w:t xml:space="preserve"> </w:t>
      </w:r>
      <w:r w:rsidR="004A7B7E" w:rsidRPr="00736EDF">
        <w:rPr>
          <w:rFonts w:ascii="Times New Roman" w:hAnsi="Times New Roman" w:cs="Times New Roman"/>
          <w:sz w:val="28"/>
          <w:szCs w:val="28"/>
        </w:rPr>
        <w:t>202</w:t>
      </w:r>
      <w:r w:rsidR="00736EDF" w:rsidRPr="00736EDF">
        <w:rPr>
          <w:rFonts w:ascii="Times New Roman" w:hAnsi="Times New Roman" w:cs="Times New Roman"/>
          <w:sz w:val="28"/>
          <w:szCs w:val="28"/>
        </w:rPr>
        <w:t>3</w:t>
      </w:r>
      <w:r w:rsidR="007256D8" w:rsidRPr="00736ED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EDF">
        <w:rPr>
          <w:rFonts w:ascii="Times New Roman" w:hAnsi="Times New Roman" w:cs="Times New Roman"/>
          <w:sz w:val="28"/>
          <w:szCs w:val="28"/>
        </w:rPr>
        <w:t>.</w:t>
      </w:r>
    </w:p>
    <w:p w:rsidR="009322BB" w:rsidRPr="005B0884" w:rsidRDefault="009322BB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0884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субвенции на исполнение отдельных государственных полномочий, так на </w:t>
      </w:r>
      <w:r w:rsidR="004A7B7E" w:rsidRPr="005B0884">
        <w:rPr>
          <w:rFonts w:ascii="Times New Roman" w:hAnsi="Times New Roman" w:cs="Times New Roman"/>
          <w:sz w:val="28"/>
          <w:szCs w:val="28"/>
        </w:rPr>
        <w:t>2023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                                            – </w:t>
      </w:r>
      <w:r w:rsidR="005B0884" w:rsidRPr="005B0884">
        <w:rPr>
          <w:rFonts w:ascii="Times New Roman" w:hAnsi="Times New Roman" w:cs="Times New Roman"/>
          <w:color w:val="000000"/>
          <w:sz w:val="28"/>
          <w:szCs w:val="28"/>
        </w:rPr>
        <w:t>778,6</w:t>
      </w:r>
      <w:r w:rsidRPr="005B088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5B0884" w:rsidRPr="005B0884">
        <w:rPr>
          <w:rFonts w:ascii="Times New Roman" w:hAnsi="Times New Roman" w:cs="Times New Roman"/>
          <w:sz w:val="28"/>
          <w:szCs w:val="28"/>
        </w:rPr>
        <w:t>выше</w:t>
      </w:r>
      <w:r w:rsidRPr="005B0884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4A7B7E" w:rsidRPr="005B0884">
        <w:rPr>
          <w:rFonts w:ascii="Times New Roman" w:hAnsi="Times New Roman" w:cs="Times New Roman"/>
          <w:sz w:val="28"/>
          <w:szCs w:val="28"/>
        </w:rPr>
        <w:t>2022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B0884" w:rsidRPr="005B0884">
        <w:rPr>
          <w:rFonts w:ascii="Times New Roman" w:hAnsi="Times New Roman" w:cs="Times New Roman"/>
          <w:sz w:val="28"/>
          <w:szCs w:val="28"/>
        </w:rPr>
        <w:t>253,2</w:t>
      </w:r>
      <w:r w:rsidRPr="005B088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66D31" w:rsidRPr="005B0884">
        <w:rPr>
          <w:rFonts w:ascii="Times New Roman" w:hAnsi="Times New Roman" w:cs="Times New Roman"/>
          <w:sz w:val="28"/>
          <w:szCs w:val="28"/>
        </w:rPr>
        <w:t xml:space="preserve"> </w:t>
      </w:r>
      <w:r w:rsidR="005B0884" w:rsidRPr="005B0884">
        <w:rPr>
          <w:rFonts w:ascii="Times New Roman" w:hAnsi="Times New Roman" w:cs="Times New Roman"/>
          <w:sz w:val="28"/>
          <w:szCs w:val="28"/>
        </w:rPr>
        <w:t>48,2</w:t>
      </w:r>
      <w:r w:rsidRPr="005B0884">
        <w:rPr>
          <w:rFonts w:ascii="Times New Roman" w:hAnsi="Times New Roman" w:cs="Times New Roman"/>
          <w:sz w:val="28"/>
          <w:szCs w:val="28"/>
        </w:rPr>
        <w:t xml:space="preserve"> %; </w:t>
      </w:r>
      <w:r w:rsidR="004A7B7E" w:rsidRPr="005B0884">
        <w:rPr>
          <w:rFonts w:ascii="Times New Roman" w:hAnsi="Times New Roman" w:cs="Times New Roman"/>
          <w:sz w:val="28"/>
          <w:szCs w:val="28"/>
        </w:rPr>
        <w:t>2024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0884" w:rsidRPr="005B0884">
        <w:rPr>
          <w:rFonts w:ascii="Times New Roman" w:hAnsi="Times New Roman" w:cs="Times New Roman"/>
          <w:sz w:val="28"/>
          <w:szCs w:val="28"/>
        </w:rPr>
        <w:t>806,4</w:t>
      </w:r>
      <w:r w:rsidRPr="005B0884">
        <w:rPr>
          <w:rFonts w:ascii="Times New Roman" w:hAnsi="Times New Roman" w:cs="Times New Roman"/>
          <w:sz w:val="28"/>
          <w:szCs w:val="28"/>
        </w:rPr>
        <w:t xml:space="preserve"> тыс. рублей, что выше прогноза </w:t>
      </w:r>
      <w:r w:rsidR="004A7B7E" w:rsidRPr="005B0884">
        <w:rPr>
          <w:rFonts w:ascii="Times New Roman" w:hAnsi="Times New Roman" w:cs="Times New Roman"/>
          <w:sz w:val="28"/>
          <w:szCs w:val="28"/>
        </w:rPr>
        <w:t>2023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года                              на </w:t>
      </w:r>
      <w:r w:rsidR="005B0884" w:rsidRPr="005B0884">
        <w:rPr>
          <w:rFonts w:ascii="Times New Roman" w:hAnsi="Times New Roman" w:cs="Times New Roman"/>
          <w:sz w:val="28"/>
          <w:szCs w:val="28"/>
        </w:rPr>
        <w:t>27,8</w:t>
      </w:r>
      <w:r w:rsidRPr="005B088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0884" w:rsidRPr="005B0884">
        <w:rPr>
          <w:rFonts w:ascii="Times New Roman" w:hAnsi="Times New Roman" w:cs="Times New Roman"/>
          <w:sz w:val="28"/>
          <w:szCs w:val="28"/>
        </w:rPr>
        <w:t>3,6</w:t>
      </w:r>
      <w:r w:rsidRPr="005B0884">
        <w:rPr>
          <w:rFonts w:ascii="Times New Roman" w:hAnsi="Times New Roman" w:cs="Times New Roman"/>
          <w:sz w:val="28"/>
          <w:szCs w:val="28"/>
        </w:rPr>
        <w:t xml:space="preserve"> %; </w:t>
      </w:r>
      <w:r w:rsidR="004A7B7E" w:rsidRPr="005B0884">
        <w:rPr>
          <w:rFonts w:ascii="Times New Roman" w:hAnsi="Times New Roman" w:cs="Times New Roman"/>
          <w:sz w:val="28"/>
          <w:szCs w:val="28"/>
        </w:rPr>
        <w:t>2025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0884" w:rsidRPr="005B0884">
        <w:rPr>
          <w:rFonts w:ascii="Times New Roman" w:hAnsi="Times New Roman" w:cs="Times New Roman"/>
          <w:sz w:val="28"/>
          <w:szCs w:val="28"/>
        </w:rPr>
        <w:t>829,0</w:t>
      </w:r>
      <w:r w:rsidRPr="005B0884">
        <w:rPr>
          <w:rFonts w:ascii="Times New Roman" w:hAnsi="Times New Roman" w:cs="Times New Roman"/>
          <w:sz w:val="28"/>
          <w:szCs w:val="28"/>
        </w:rPr>
        <w:t xml:space="preserve"> тыс. рублей,                             что выше прогноза </w:t>
      </w:r>
      <w:r w:rsidR="004A7B7E" w:rsidRPr="005B0884">
        <w:rPr>
          <w:rFonts w:ascii="Times New Roman" w:hAnsi="Times New Roman" w:cs="Times New Roman"/>
          <w:sz w:val="28"/>
          <w:szCs w:val="28"/>
        </w:rPr>
        <w:t>2024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B0884" w:rsidRPr="005B0884">
        <w:rPr>
          <w:rFonts w:ascii="Times New Roman" w:hAnsi="Times New Roman" w:cs="Times New Roman"/>
          <w:sz w:val="28"/>
          <w:szCs w:val="28"/>
        </w:rPr>
        <w:t>22,6</w:t>
      </w:r>
      <w:r w:rsidRPr="005B0884">
        <w:rPr>
          <w:rFonts w:ascii="Times New Roman" w:hAnsi="Times New Roman" w:cs="Times New Roman"/>
          <w:sz w:val="28"/>
          <w:szCs w:val="28"/>
        </w:rPr>
        <w:t xml:space="preserve"> тыс. рублей или 2,</w:t>
      </w:r>
      <w:r w:rsidR="005B0884" w:rsidRPr="005B0884">
        <w:rPr>
          <w:rFonts w:ascii="Times New Roman" w:hAnsi="Times New Roman" w:cs="Times New Roman"/>
          <w:sz w:val="28"/>
          <w:szCs w:val="28"/>
        </w:rPr>
        <w:t>8</w:t>
      </w:r>
      <w:r w:rsidRPr="005B0884">
        <w:rPr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F1251E" w:rsidRPr="005B0884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884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иные межбюджетные трансферты на </w:t>
      </w:r>
      <w:r w:rsidR="004A7B7E" w:rsidRPr="005B0884">
        <w:rPr>
          <w:rFonts w:ascii="Times New Roman" w:hAnsi="Times New Roman" w:cs="Times New Roman"/>
          <w:sz w:val="28"/>
          <w:szCs w:val="28"/>
        </w:rPr>
        <w:t>2023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0884" w:rsidRPr="005B0884">
        <w:rPr>
          <w:rFonts w:ascii="Times New Roman" w:hAnsi="Times New Roman" w:cs="Times New Roman"/>
          <w:sz w:val="28"/>
          <w:szCs w:val="28"/>
        </w:rPr>
        <w:t>11 002,0</w:t>
      </w:r>
      <w:r w:rsidRPr="005B0884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6E58F9" w:rsidRPr="005B0884">
        <w:rPr>
          <w:rFonts w:ascii="Times New Roman" w:hAnsi="Times New Roman" w:cs="Times New Roman"/>
          <w:sz w:val="28"/>
          <w:szCs w:val="28"/>
        </w:rPr>
        <w:t xml:space="preserve"> </w:t>
      </w:r>
      <w:r w:rsidRPr="005B0884">
        <w:rPr>
          <w:rFonts w:ascii="Times New Roman" w:hAnsi="Times New Roman" w:cs="Times New Roman"/>
          <w:sz w:val="28"/>
          <w:szCs w:val="28"/>
        </w:rPr>
        <w:t>что ниже в сравне</w:t>
      </w:r>
      <w:r w:rsidR="007256D8" w:rsidRPr="005B0884">
        <w:rPr>
          <w:rFonts w:ascii="Times New Roman" w:hAnsi="Times New Roman" w:cs="Times New Roman"/>
          <w:sz w:val="28"/>
          <w:szCs w:val="28"/>
        </w:rPr>
        <w:t xml:space="preserve">нии с ожидаемым исполнением </w:t>
      </w:r>
      <w:r w:rsidR="004A7B7E" w:rsidRPr="005B0884">
        <w:rPr>
          <w:rFonts w:ascii="Times New Roman" w:hAnsi="Times New Roman" w:cs="Times New Roman"/>
          <w:sz w:val="28"/>
          <w:szCs w:val="28"/>
        </w:rPr>
        <w:t>2022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B0884" w:rsidRPr="005B0884">
        <w:rPr>
          <w:rFonts w:ascii="Times New Roman" w:hAnsi="Times New Roman" w:cs="Times New Roman"/>
          <w:color w:val="000000"/>
          <w:sz w:val="28"/>
          <w:szCs w:val="28"/>
        </w:rPr>
        <w:t>4 991,8</w:t>
      </w:r>
      <w:r w:rsidR="007256D8" w:rsidRPr="005B0884">
        <w:rPr>
          <w:rFonts w:ascii="Times New Roman" w:hAnsi="Times New Roman" w:cs="Times New Roman"/>
          <w:sz w:val="28"/>
          <w:szCs w:val="28"/>
        </w:rPr>
        <w:t xml:space="preserve"> </w:t>
      </w:r>
      <w:r w:rsidRPr="005B088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B0884" w:rsidRPr="005B0884">
        <w:rPr>
          <w:rFonts w:ascii="Times New Roman" w:hAnsi="Times New Roman" w:cs="Times New Roman"/>
          <w:sz w:val="28"/>
          <w:szCs w:val="28"/>
        </w:rPr>
        <w:t>31,2</w:t>
      </w:r>
      <w:r w:rsidR="00E96D91" w:rsidRPr="005B0884">
        <w:rPr>
          <w:rFonts w:ascii="Times New Roman" w:hAnsi="Times New Roman" w:cs="Times New Roman"/>
          <w:sz w:val="28"/>
          <w:szCs w:val="28"/>
        </w:rPr>
        <w:t xml:space="preserve"> </w:t>
      </w:r>
      <w:r w:rsidRPr="005B0884">
        <w:rPr>
          <w:rFonts w:ascii="Times New Roman" w:hAnsi="Times New Roman" w:cs="Times New Roman"/>
          <w:sz w:val="28"/>
          <w:szCs w:val="28"/>
        </w:rPr>
        <w:t xml:space="preserve">%; </w:t>
      </w:r>
      <w:r w:rsidR="00E96D91" w:rsidRPr="005B0884">
        <w:rPr>
          <w:rFonts w:ascii="Times New Roman" w:hAnsi="Times New Roman" w:cs="Times New Roman"/>
          <w:sz w:val="28"/>
          <w:szCs w:val="28"/>
        </w:rPr>
        <w:t xml:space="preserve">на </w:t>
      </w:r>
      <w:r w:rsidR="004A7B7E" w:rsidRPr="005B0884">
        <w:rPr>
          <w:rFonts w:ascii="Times New Roman" w:hAnsi="Times New Roman" w:cs="Times New Roman"/>
          <w:sz w:val="28"/>
          <w:szCs w:val="28"/>
        </w:rPr>
        <w:t>2024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 </w:t>
      </w:r>
      <w:r w:rsidR="00024099" w:rsidRPr="005B088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B0884">
        <w:rPr>
          <w:rFonts w:ascii="Times New Roman" w:hAnsi="Times New Roman" w:cs="Times New Roman"/>
          <w:sz w:val="28"/>
          <w:szCs w:val="28"/>
        </w:rPr>
        <w:t xml:space="preserve">– </w:t>
      </w:r>
      <w:r w:rsidR="005B0884" w:rsidRPr="005B0884">
        <w:rPr>
          <w:rFonts w:ascii="Times New Roman" w:hAnsi="Times New Roman" w:cs="Times New Roman"/>
          <w:sz w:val="28"/>
          <w:szCs w:val="28"/>
        </w:rPr>
        <w:t>1 837,5</w:t>
      </w:r>
      <w:r w:rsidR="00E96D91" w:rsidRPr="005B0884">
        <w:rPr>
          <w:rFonts w:ascii="Times New Roman" w:hAnsi="Times New Roman" w:cs="Times New Roman"/>
          <w:sz w:val="28"/>
          <w:szCs w:val="28"/>
        </w:rPr>
        <w:t xml:space="preserve"> </w:t>
      </w:r>
      <w:r w:rsidRPr="005B0884">
        <w:rPr>
          <w:rFonts w:ascii="Times New Roman" w:hAnsi="Times New Roman" w:cs="Times New Roman"/>
          <w:sz w:val="28"/>
          <w:szCs w:val="28"/>
        </w:rPr>
        <w:t xml:space="preserve">тыс. рублей, что </w:t>
      </w:r>
      <w:r w:rsidR="00353E09" w:rsidRPr="005B0884">
        <w:rPr>
          <w:rFonts w:ascii="Times New Roman" w:hAnsi="Times New Roman" w:cs="Times New Roman"/>
          <w:sz w:val="28"/>
          <w:szCs w:val="28"/>
        </w:rPr>
        <w:t>ниже</w:t>
      </w:r>
      <w:r w:rsidRPr="005B0884">
        <w:rPr>
          <w:rFonts w:ascii="Times New Roman" w:hAnsi="Times New Roman" w:cs="Times New Roman"/>
          <w:sz w:val="28"/>
          <w:szCs w:val="28"/>
        </w:rPr>
        <w:t xml:space="preserve"> прогноза </w:t>
      </w:r>
      <w:r w:rsidR="004A7B7E" w:rsidRPr="005B0884">
        <w:rPr>
          <w:rFonts w:ascii="Times New Roman" w:hAnsi="Times New Roman" w:cs="Times New Roman"/>
          <w:sz w:val="28"/>
          <w:szCs w:val="28"/>
        </w:rPr>
        <w:t>2023</w:t>
      </w:r>
      <w:r w:rsidR="000E01FF" w:rsidRPr="005B088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5B0884">
        <w:rPr>
          <w:rFonts w:ascii="Times New Roman" w:hAnsi="Times New Roman" w:cs="Times New Roman"/>
          <w:sz w:val="28"/>
          <w:szCs w:val="28"/>
        </w:rPr>
        <w:t xml:space="preserve">на </w:t>
      </w:r>
      <w:r w:rsidR="005B0884" w:rsidRPr="005B0884">
        <w:rPr>
          <w:rFonts w:ascii="Times New Roman" w:hAnsi="Times New Roman" w:cs="Times New Roman"/>
          <w:sz w:val="28"/>
          <w:szCs w:val="28"/>
        </w:rPr>
        <w:t>9 164,5</w:t>
      </w:r>
      <w:r w:rsidR="00E96D91" w:rsidRPr="005B0884">
        <w:rPr>
          <w:rFonts w:ascii="Times New Roman" w:hAnsi="Times New Roman" w:cs="Times New Roman"/>
          <w:sz w:val="28"/>
          <w:szCs w:val="28"/>
        </w:rPr>
        <w:t xml:space="preserve"> </w:t>
      </w:r>
      <w:r w:rsidRPr="005B0884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5B0884" w:rsidRPr="005B0884">
        <w:rPr>
          <w:rFonts w:ascii="Times New Roman" w:hAnsi="Times New Roman" w:cs="Times New Roman"/>
          <w:sz w:val="28"/>
          <w:szCs w:val="28"/>
        </w:rPr>
        <w:t>83,3</w:t>
      </w:r>
      <w:r w:rsidRPr="005B0884">
        <w:rPr>
          <w:rFonts w:ascii="Times New Roman" w:hAnsi="Times New Roman" w:cs="Times New Roman"/>
          <w:sz w:val="28"/>
          <w:szCs w:val="28"/>
        </w:rPr>
        <w:t xml:space="preserve"> %; </w:t>
      </w:r>
      <w:r w:rsidR="00E96D91" w:rsidRPr="005B0884">
        <w:rPr>
          <w:rFonts w:ascii="Times New Roman" w:hAnsi="Times New Roman" w:cs="Times New Roman"/>
          <w:sz w:val="28"/>
          <w:szCs w:val="28"/>
        </w:rPr>
        <w:t xml:space="preserve">на </w:t>
      </w:r>
      <w:r w:rsidR="004A7B7E" w:rsidRPr="005B0884">
        <w:rPr>
          <w:rFonts w:ascii="Times New Roman" w:hAnsi="Times New Roman" w:cs="Times New Roman"/>
          <w:sz w:val="28"/>
          <w:szCs w:val="28"/>
        </w:rPr>
        <w:t>2025</w:t>
      </w:r>
      <w:r w:rsidRPr="005B0884">
        <w:rPr>
          <w:rFonts w:ascii="Times New Roman" w:hAnsi="Times New Roman" w:cs="Times New Roman"/>
          <w:sz w:val="28"/>
          <w:szCs w:val="28"/>
        </w:rPr>
        <w:t xml:space="preserve"> год</w:t>
      </w:r>
      <w:r w:rsidR="000E01FF" w:rsidRPr="005B0884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E96D91" w:rsidRPr="005B0884">
        <w:rPr>
          <w:rFonts w:ascii="Times New Roman" w:hAnsi="Times New Roman" w:cs="Times New Roman"/>
          <w:sz w:val="28"/>
          <w:szCs w:val="28"/>
        </w:rPr>
        <w:t xml:space="preserve"> </w:t>
      </w:r>
      <w:r w:rsidR="005B0884" w:rsidRPr="005B0884">
        <w:rPr>
          <w:rFonts w:ascii="Times New Roman" w:hAnsi="Times New Roman" w:cs="Times New Roman"/>
          <w:sz w:val="28"/>
          <w:szCs w:val="28"/>
        </w:rPr>
        <w:t xml:space="preserve">1 848,1 </w:t>
      </w:r>
      <w:r w:rsidR="00E96D91" w:rsidRPr="005B0884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6E58F9" w:rsidRPr="005B0884">
        <w:rPr>
          <w:rFonts w:ascii="Times New Roman" w:hAnsi="Times New Roman" w:cs="Times New Roman"/>
          <w:sz w:val="28"/>
          <w:szCs w:val="28"/>
        </w:rPr>
        <w:t xml:space="preserve">что выше прогноза </w:t>
      </w:r>
      <w:r w:rsidR="004A7B7E" w:rsidRPr="005B0884">
        <w:rPr>
          <w:rFonts w:ascii="Times New Roman" w:hAnsi="Times New Roman" w:cs="Times New Roman"/>
          <w:sz w:val="28"/>
          <w:szCs w:val="28"/>
        </w:rPr>
        <w:t>2024</w:t>
      </w:r>
      <w:r w:rsidR="006E58F9" w:rsidRPr="005B0884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5B0884" w:rsidRPr="005B0884">
        <w:rPr>
          <w:rFonts w:ascii="Times New Roman" w:hAnsi="Times New Roman" w:cs="Times New Roman"/>
          <w:sz w:val="28"/>
          <w:szCs w:val="28"/>
        </w:rPr>
        <w:t>10,6</w:t>
      </w:r>
      <w:r w:rsidR="006E58F9" w:rsidRPr="005B0884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B0884" w:rsidRPr="005B0884">
        <w:rPr>
          <w:rFonts w:ascii="Times New Roman" w:hAnsi="Times New Roman" w:cs="Times New Roman"/>
          <w:sz w:val="28"/>
          <w:szCs w:val="28"/>
        </w:rPr>
        <w:t>0,6</w:t>
      </w:r>
      <w:r w:rsidR="006E58F9" w:rsidRPr="005B0884">
        <w:rPr>
          <w:rFonts w:ascii="Times New Roman" w:hAnsi="Times New Roman" w:cs="Times New Roman"/>
          <w:sz w:val="28"/>
          <w:szCs w:val="28"/>
        </w:rPr>
        <w:t xml:space="preserve"> %</w:t>
      </w:r>
      <w:r w:rsidR="00E96D91" w:rsidRPr="005B0884">
        <w:rPr>
          <w:rFonts w:ascii="Times New Roman" w:hAnsi="Times New Roman" w:cs="Times New Roman"/>
          <w:sz w:val="28"/>
          <w:szCs w:val="28"/>
        </w:rPr>
        <w:t>.</w:t>
      </w:r>
    </w:p>
    <w:p w:rsidR="006F563D" w:rsidRPr="00755739" w:rsidRDefault="006F563D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5B0884" w:rsidRDefault="00F1251E" w:rsidP="00810E25">
      <w:pPr>
        <w:numPr>
          <w:ilvl w:val="0"/>
          <w:numId w:val="4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84">
        <w:rPr>
          <w:rFonts w:ascii="Times New Roman" w:hAnsi="Times New Roman" w:cs="Times New Roman"/>
          <w:b/>
          <w:sz w:val="28"/>
          <w:szCs w:val="28"/>
        </w:rPr>
        <w:t>Расходы бюджета сельского поселения Горноправдинск</w:t>
      </w:r>
    </w:p>
    <w:p w:rsidR="00F1251E" w:rsidRPr="005B0884" w:rsidRDefault="00F1251E" w:rsidP="00810E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88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7B7E" w:rsidRPr="005B0884">
        <w:rPr>
          <w:rFonts w:ascii="Times New Roman" w:hAnsi="Times New Roman" w:cs="Times New Roman"/>
          <w:b/>
          <w:sz w:val="28"/>
          <w:szCs w:val="28"/>
        </w:rPr>
        <w:t>2023</w:t>
      </w:r>
      <w:r w:rsidRPr="005B088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 w:rsidR="004A7B7E" w:rsidRPr="005B0884">
        <w:rPr>
          <w:rFonts w:ascii="Times New Roman" w:hAnsi="Times New Roman" w:cs="Times New Roman"/>
          <w:b/>
          <w:sz w:val="28"/>
          <w:szCs w:val="28"/>
        </w:rPr>
        <w:t>2024</w:t>
      </w:r>
      <w:r w:rsidRPr="005B088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A7B7E" w:rsidRPr="005B0884">
        <w:rPr>
          <w:rFonts w:ascii="Times New Roman" w:hAnsi="Times New Roman" w:cs="Times New Roman"/>
          <w:b/>
          <w:sz w:val="28"/>
          <w:szCs w:val="28"/>
        </w:rPr>
        <w:t>2025</w:t>
      </w:r>
      <w:r w:rsidRPr="005B088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251E" w:rsidRPr="005B0884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F8554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hAnsi="Times New Roman" w:cs="Times New Roman"/>
          <w:sz w:val="28"/>
          <w:szCs w:val="28"/>
        </w:rPr>
        <w:t>Расходы, отраженные в Проекте решения,</w:t>
      </w:r>
      <w:r w:rsidR="002E58A9" w:rsidRPr="00F85543">
        <w:rPr>
          <w:rFonts w:ascii="Times New Roman" w:hAnsi="Times New Roman" w:cs="Times New Roman"/>
          <w:sz w:val="28"/>
          <w:szCs w:val="28"/>
        </w:rPr>
        <w:t xml:space="preserve"> </w:t>
      </w:r>
      <w:r w:rsidRPr="00F85543">
        <w:rPr>
          <w:rFonts w:ascii="Times New Roman" w:hAnsi="Times New Roman" w:cs="Times New Roman"/>
          <w:sz w:val="28"/>
          <w:szCs w:val="28"/>
        </w:rPr>
        <w:t>соответствуют требованиям статьи 21 Бюджетного кодекса РФ.</w:t>
      </w:r>
    </w:p>
    <w:p w:rsidR="00F1251E" w:rsidRPr="00F8554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hAnsi="Times New Roman" w:cs="Times New Roman"/>
          <w:sz w:val="28"/>
          <w:szCs w:val="28"/>
        </w:rPr>
        <w:t xml:space="preserve">Расходы бюджета сельского поселения Горноправдинск </w:t>
      </w:r>
      <w:r w:rsidR="00720E79" w:rsidRPr="00F8554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85543">
        <w:rPr>
          <w:rFonts w:ascii="Times New Roman" w:hAnsi="Times New Roman" w:cs="Times New Roman"/>
          <w:sz w:val="28"/>
          <w:szCs w:val="28"/>
        </w:rPr>
        <w:t>в соответствии с ведомственной структурой расходов</w:t>
      </w:r>
      <w:r w:rsidR="00C41F09" w:rsidRPr="00F85543">
        <w:rPr>
          <w:rFonts w:ascii="Times New Roman" w:hAnsi="Times New Roman" w:cs="Times New Roman"/>
          <w:sz w:val="28"/>
          <w:szCs w:val="28"/>
        </w:rPr>
        <w:t xml:space="preserve"> </w:t>
      </w:r>
      <w:r w:rsidRPr="00F85543">
        <w:rPr>
          <w:rFonts w:ascii="Times New Roman" w:hAnsi="Times New Roman" w:cs="Times New Roman"/>
          <w:sz w:val="28"/>
          <w:szCs w:val="28"/>
        </w:rPr>
        <w:t xml:space="preserve">на </w:t>
      </w:r>
      <w:r w:rsidR="004A7B7E" w:rsidRPr="00F85543">
        <w:rPr>
          <w:rFonts w:ascii="Times New Roman" w:hAnsi="Times New Roman" w:cs="Times New Roman"/>
          <w:sz w:val="28"/>
          <w:szCs w:val="28"/>
        </w:rPr>
        <w:t>2023</w:t>
      </w:r>
      <w:r w:rsidRPr="00F85543">
        <w:rPr>
          <w:rFonts w:ascii="Times New Roman" w:hAnsi="Times New Roman" w:cs="Times New Roman"/>
          <w:sz w:val="28"/>
          <w:szCs w:val="28"/>
        </w:rPr>
        <w:t>-</w:t>
      </w:r>
      <w:r w:rsidR="004A7B7E" w:rsidRPr="00F85543">
        <w:rPr>
          <w:rFonts w:ascii="Times New Roman" w:hAnsi="Times New Roman" w:cs="Times New Roman"/>
          <w:sz w:val="28"/>
          <w:szCs w:val="28"/>
        </w:rPr>
        <w:t>2025</w:t>
      </w:r>
      <w:r w:rsidRPr="00F85543">
        <w:rPr>
          <w:rFonts w:ascii="Times New Roman" w:hAnsi="Times New Roman" w:cs="Times New Roman"/>
          <w:sz w:val="28"/>
          <w:szCs w:val="28"/>
        </w:rPr>
        <w:t xml:space="preserve"> годы будет осуществлять 1 главный распорядитель бюджетных средств, </w:t>
      </w:r>
      <w:r w:rsidR="00720E79" w:rsidRPr="00F855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5543">
        <w:rPr>
          <w:rFonts w:ascii="Times New Roman" w:hAnsi="Times New Roman" w:cs="Times New Roman"/>
          <w:sz w:val="28"/>
          <w:szCs w:val="28"/>
        </w:rPr>
        <w:t xml:space="preserve">в соответствии с наделенными бюджетными полномочиями. </w:t>
      </w:r>
    </w:p>
    <w:p w:rsidR="00F91AD3" w:rsidRPr="00F8554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hAnsi="Times New Roman" w:cs="Times New Roman"/>
          <w:sz w:val="28"/>
          <w:szCs w:val="28"/>
        </w:rPr>
        <w:t>Бюджетные ассигнования распределены по разделам, подразделам, целевым статьям, муниципальным программам и непрограммным направлениям деятельности, группам и подгруппам видов расходов,               ч</w:t>
      </w:r>
      <w:r w:rsidR="00066D31" w:rsidRPr="00F85543">
        <w:rPr>
          <w:rFonts w:ascii="Times New Roman" w:hAnsi="Times New Roman" w:cs="Times New Roman"/>
          <w:sz w:val="28"/>
          <w:szCs w:val="28"/>
        </w:rPr>
        <w:t xml:space="preserve">то соответствует требованиям статьи </w:t>
      </w:r>
      <w:r w:rsidRPr="00F85543">
        <w:rPr>
          <w:rFonts w:ascii="Times New Roman" w:hAnsi="Times New Roman" w:cs="Times New Roman"/>
          <w:sz w:val="28"/>
          <w:szCs w:val="28"/>
        </w:rPr>
        <w:t>184.1</w:t>
      </w:r>
      <w:r w:rsidR="004D229E" w:rsidRPr="00F85543">
        <w:rPr>
          <w:rFonts w:ascii="Times New Roman" w:hAnsi="Times New Roman" w:cs="Times New Roman"/>
          <w:sz w:val="28"/>
          <w:szCs w:val="28"/>
        </w:rPr>
        <w:t>.</w:t>
      </w:r>
      <w:r w:rsidRPr="00F85543">
        <w:rPr>
          <w:rFonts w:ascii="Times New Roman" w:hAnsi="Times New Roman" w:cs="Times New Roman"/>
          <w:sz w:val="28"/>
          <w:szCs w:val="28"/>
        </w:rPr>
        <w:t xml:space="preserve"> Бюджетного кодекса РФ.                       </w:t>
      </w:r>
    </w:p>
    <w:p w:rsidR="00F1251E" w:rsidRPr="00F8554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hAnsi="Times New Roman" w:cs="Times New Roman"/>
          <w:sz w:val="28"/>
          <w:szCs w:val="28"/>
        </w:rPr>
        <w:lastRenderedPageBreak/>
        <w:t xml:space="preserve">В Проекте решения на </w:t>
      </w:r>
      <w:r w:rsidR="004A7B7E" w:rsidRPr="00F85543">
        <w:rPr>
          <w:rFonts w:ascii="Times New Roman" w:hAnsi="Times New Roman" w:cs="Times New Roman"/>
          <w:sz w:val="28"/>
          <w:szCs w:val="28"/>
        </w:rPr>
        <w:t>2023</w:t>
      </w:r>
      <w:r w:rsidRPr="00F85543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2E58A9" w:rsidRPr="00F8554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7B7E" w:rsidRPr="00F85543">
        <w:rPr>
          <w:rFonts w:ascii="Times New Roman" w:hAnsi="Times New Roman" w:cs="Times New Roman"/>
          <w:sz w:val="28"/>
          <w:szCs w:val="28"/>
        </w:rPr>
        <w:t>2024</w:t>
      </w:r>
      <w:r w:rsidRPr="00F85543">
        <w:rPr>
          <w:rFonts w:ascii="Times New Roman" w:hAnsi="Times New Roman" w:cs="Times New Roman"/>
          <w:sz w:val="28"/>
          <w:szCs w:val="28"/>
        </w:rPr>
        <w:t xml:space="preserve"> и </w:t>
      </w:r>
      <w:r w:rsidR="004A7B7E" w:rsidRPr="00F85543">
        <w:rPr>
          <w:rFonts w:ascii="Times New Roman" w:hAnsi="Times New Roman" w:cs="Times New Roman"/>
          <w:sz w:val="28"/>
          <w:szCs w:val="28"/>
        </w:rPr>
        <w:t>2025</w:t>
      </w:r>
      <w:r w:rsidRPr="00F85543">
        <w:rPr>
          <w:rFonts w:ascii="Times New Roman" w:hAnsi="Times New Roman" w:cs="Times New Roman"/>
          <w:sz w:val="28"/>
          <w:szCs w:val="28"/>
        </w:rPr>
        <w:t xml:space="preserve"> годов предусмотрено финансовое обеспечение </w:t>
      </w:r>
      <w:r w:rsidR="002E58A9" w:rsidRPr="00F855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5543" w:rsidRPr="00F85543">
        <w:rPr>
          <w:rFonts w:ascii="Times New Roman" w:hAnsi="Times New Roman" w:cs="Times New Roman"/>
          <w:sz w:val="28"/>
          <w:szCs w:val="28"/>
        </w:rPr>
        <w:t>7</w:t>
      </w:r>
      <w:r w:rsidRPr="00F85543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486612" w:rsidRPr="00F85543" w:rsidRDefault="00486612" w:rsidP="00810E25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color w:val="auto"/>
        </w:rPr>
      </w:pPr>
      <w:proofErr w:type="gramStart"/>
      <w:r w:rsidRPr="00F85543">
        <w:rPr>
          <w:rFonts w:ascii="Times New Roman" w:hAnsi="Times New Roman"/>
          <w:b w:val="0"/>
          <w:color w:val="auto"/>
        </w:rPr>
        <w:t xml:space="preserve">Постановлением администрации сельского поселения </w:t>
      </w:r>
      <w:proofErr w:type="spellStart"/>
      <w:r w:rsidRPr="00F85543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F85543">
        <w:rPr>
          <w:rFonts w:ascii="Times New Roman" w:hAnsi="Times New Roman"/>
          <w:b w:val="0"/>
          <w:color w:val="auto"/>
        </w:rPr>
        <w:t xml:space="preserve"> от 12.11.2020 № 146 </w:t>
      </w:r>
      <w:r w:rsidRPr="00F85543">
        <w:rPr>
          <w:rFonts w:ascii="Times New Roman" w:hAnsi="Times New Roman"/>
          <w:b w:val="0"/>
          <w:bCs w:val="0"/>
          <w:color w:val="auto"/>
        </w:rPr>
        <w:t>«</w:t>
      </w:r>
      <w:r w:rsidRPr="00F85543">
        <w:rPr>
          <w:rFonts w:ascii="Times New Roman" w:hAnsi="Times New Roman"/>
          <w:b w:val="0"/>
          <w:color w:val="auto"/>
        </w:rPr>
        <w:t xml:space="preserve">О модельной муниципальной программе сельского поселения </w:t>
      </w:r>
      <w:proofErr w:type="spellStart"/>
      <w:r w:rsidRPr="00F85543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F85543">
        <w:rPr>
          <w:rFonts w:ascii="Times New Roman" w:hAnsi="Times New Roman"/>
          <w:b w:val="0"/>
          <w:color w:val="auto"/>
        </w:rPr>
        <w:t xml:space="preserve">, порядке принятия решения о разработке муниципальных программ сельского поселения </w:t>
      </w:r>
      <w:proofErr w:type="spellStart"/>
      <w:r w:rsidRPr="00F85543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F85543">
        <w:rPr>
          <w:rFonts w:ascii="Times New Roman" w:hAnsi="Times New Roman"/>
          <w:b w:val="0"/>
          <w:color w:val="auto"/>
        </w:rPr>
        <w:t>, их формирования, утверждения и реализации»</w:t>
      </w:r>
      <w:r w:rsidRPr="00F85543">
        <w:rPr>
          <w:rFonts w:ascii="Times New Roman" w:hAnsi="Times New Roman"/>
          <w:color w:val="auto"/>
        </w:rPr>
        <w:t xml:space="preserve"> </w:t>
      </w:r>
      <w:r w:rsidR="00B14116" w:rsidRPr="00F85543">
        <w:rPr>
          <w:rFonts w:ascii="Times New Roman" w:hAnsi="Times New Roman"/>
          <w:color w:val="auto"/>
        </w:rPr>
        <w:t xml:space="preserve">                    </w:t>
      </w:r>
      <w:r w:rsidR="00B14116" w:rsidRPr="00F85543">
        <w:rPr>
          <w:rFonts w:ascii="Times New Roman" w:hAnsi="Times New Roman"/>
          <w:b w:val="0"/>
          <w:color w:val="auto"/>
        </w:rPr>
        <w:t>(далее – порядок от 12.11.2020 № 146)</w:t>
      </w:r>
      <w:r w:rsidR="00B14116" w:rsidRPr="00F85543">
        <w:rPr>
          <w:rFonts w:ascii="Times New Roman" w:hAnsi="Times New Roman"/>
          <w:color w:val="auto"/>
        </w:rPr>
        <w:t xml:space="preserve"> </w:t>
      </w:r>
      <w:r w:rsidRPr="00F85543">
        <w:rPr>
          <w:rFonts w:ascii="Times New Roman" w:hAnsi="Times New Roman"/>
          <w:b w:val="0"/>
          <w:color w:val="auto"/>
        </w:rPr>
        <w:t xml:space="preserve">утвержден порядок принятия решения о разработке муниципальных программ сельского поселения </w:t>
      </w:r>
      <w:proofErr w:type="spellStart"/>
      <w:r w:rsidRPr="00F85543">
        <w:rPr>
          <w:rFonts w:ascii="Times New Roman" w:hAnsi="Times New Roman"/>
          <w:b w:val="0"/>
          <w:color w:val="auto"/>
        </w:rPr>
        <w:t>Горноправдинск</w:t>
      </w:r>
      <w:proofErr w:type="spellEnd"/>
      <w:r w:rsidRPr="00F85543">
        <w:rPr>
          <w:rFonts w:ascii="Times New Roman" w:hAnsi="Times New Roman"/>
          <w:b w:val="0"/>
          <w:color w:val="auto"/>
        </w:rPr>
        <w:t>, их формирования, утверждения</w:t>
      </w:r>
      <w:r w:rsidR="00B14116" w:rsidRPr="00F85543">
        <w:rPr>
          <w:rFonts w:ascii="Times New Roman" w:hAnsi="Times New Roman"/>
          <w:b w:val="0"/>
          <w:color w:val="auto"/>
        </w:rPr>
        <w:t xml:space="preserve"> </w:t>
      </w:r>
      <w:r w:rsidRPr="00F85543">
        <w:rPr>
          <w:rFonts w:ascii="Times New Roman" w:hAnsi="Times New Roman"/>
          <w:b w:val="0"/>
          <w:color w:val="auto"/>
        </w:rPr>
        <w:t>и реализации.</w:t>
      </w:r>
      <w:proofErr w:type="gramEnd"/>
    </w:p>
    <w:p w:rsidR="00400254" w:rsidRPr="00F85543" w:rsidRDefault="00400254" w:rsidP="00810E25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85543">
        <w:rPr>
          <w:color w:val="000000" w:themeColor="text1"/>
          <w:sz w:val="28"/>
          <w:szCs w:val="28"/>
        </w:rPr>
        <w:t xml:space="preserve">Контрольно-счетная палата рекомендует постановление администрации сельского поселения </w:t>
      </w:r>
      <w:proofErr w:type="spellStart"/>
      <w:r w:rsidR="00486612" w:rsidRPr="00F85543">
        <w:rPr>
          <w:sz w:val="28"/>
          <w:szCs w:val="28"/>
        </w:rPr>
        <w:t>Горноправдинск</w:t>
      </w:r>
      <w:proofErr w:type="spellEnd"/>
      <w:r w:rsidR="00486612" w:rsidRPr="00F85543">
        <w:rPr>
          <w:sz w:val="28"/>
          <w:szCs w:val="28"/>
        </w:rPr>
        <w:t xml:space="preserve"> от 12.11.2020 № 146</w:t>
      </w:r>
      <w:r w:rsidR="00486612" w:rsidRPr="00F85543">
        <w:rPr>
          <w:b/>
        </w:rPr>
        <w:t xml:space="preserve"> </w:t>
      </w:r>
      <w:r w:rsidRPr="00F85543">
        <w:rPr>
          <w:color w:val="000000" w:themeColor="text1"/>
          <w:sz w:val="28"/>
          <w:szCs w:val="28"/>
        </w:rPr>
        <w:t xml:space="preserve"> привести в соответствие с требованиями постановления Правительства Ханты-Мансийского автономного округа – Югры от 05.08.</w:t>
      </w:r>
      <w:r w:rsidR="004A7B7E" w:rsidRPr="00F85543">
        <w:rPr>
          <w:color w:val="000000" w:themeColor="text1"/>
          <w:sz w:val="28"/>
          <w:szCs w:val="28"/>
        </w:rPr>
        <w:t>202</w:t>
      </w:r>
      <w:r w:rsidR="00F85543">
        <w:rPr>
          <w:color w:val="000000" w:themeColor="text1"/>
          <w:sz w:val="28"/>
          <w:szCs w:val="28"/>
        </w:rPr>
        <w:t>1</w:t>
      </w:r>
      <w:r w:rsidRPr="00F85543">
        <w:rPr>
          <w:color w:val="000000" w:themeColor="text1"/>
          <w:sz w:val="28"/>
          <w:szCs w:val="28"/>
        </w:rPr>
        <w:t xml:space="preserve"> № 289-п                           «О порядке разработки и реализации государственных программ                     Ханты-Мансийского автономного округа – Югры».</w:t>
      </w:r>
    </w:p>
    <w:p w:rsidR="009D44C9" w:rsidRPr="004A7B7E" w:rsidRDefault="009D44C9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4A7B7E">
        <w:rPr>
          <w:rFonts w:ascii="Times New Roman" w:hAnsi="Times New Roman" w:cs="Times New Roman"/>
          <w:sz w:val="18"/>
        </w:rPr>
        <w:t>Таблица 7</w:t>
      </w:r>
    </w:p>
    <w:p w:rsidR="009D44C9" w:rsidRPr="004A7B7E" w:rsidRDefault="009D44C9" w:rsidP="00810E25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7B7E">
        <w:rPr>
          <w:rFonts w:ascii="Times New Roman" w:hAnsi="Times New Roman" w:cs="Times New Roman"/>
          <w:sz w:val="18"/>
          <w:szCs w:val="18"/>
        </w:rPr>
        <w:t>(тыс. рублей)</w:t>
      </w:r>
    </w:p>
    <w:tbl>
      <w:tblPr>
        <w:tblW w:w="4884" w:type="pct"/>
        <w:tblInd w:w="108" w:type="dxa"/>
        <w:tblLook w:val="04A0"/>
      </w:tblPr>
      <w:tblGrid>
        <w:gridCol w:w="5646"/>
        <w:gridCol w:w="1178"/>
        <w:gridCol w:w="1178"/>
        <w:gridCol w:w="1070"/>
      </w:tblGrid>
      <w:tr w:rsidR="00630DEE" w:rsidRPr="004A7B7E" w:rsidTr="008F48B6">
        <w:trPr>
          <w:trHeight w:val="359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4A7B7E" w:rsidRDefault="00630DE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4A7B7E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  <w:r w:rsidR="00630DEE" w:rsidRPr="004A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4A7B7E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  <w:r w:rsidR="00630DEE" w:rsidRPr="004A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DEE" w:rsidRPr="004A7B7E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  <w:r w:rsidR="00630DEE" w:rsidRPr="004A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8F48B6" w:rsidRPr="004A7B7E" w:rsidTr="008F48B6">
        <w:trPr>
          <w:trHeight w:val="41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8B6" w:rsidRPr="004A7B7E" w:rsidRDefault="008F48B6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программы сел</w:t>
            </w:r>
            <w:r w:rsidR="005C3BF7" w:rsidRPr="004A7B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ьского поселения Горноправдинск</w:t>
            </w:r>
          </w:p>
        </w:tc>
      </w:tr>
      <w:tr w:rsidR="00F23BFB" w:rsidRPr="004A7B7E" w:rsidTr="00781F85">
        <w:trPr>
          <w:trHeight w:val="54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FB" w:rsidRPr="004A7B7E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культуры в сельском поселении </w:t>
            </w:r>
            <w:proofErr w:type="spellStart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на </w:t>
            </w:r>
            <w:r w:rsidR="004A7B7E"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42 745,0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42 745,0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42 745,0</w:t>
            </w:r>
          </w:p>
        </w:tc>
      </w:tr>
      <w:tr w:rsidR="00F23BFB" w:rsidRPr="004A7B7E" w:rsidTr="00781F85">
        <w:trPr>
          <w:trHeight w:val="556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FB" w:rsidRPr="004A7B7E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Улучшение жилищных условий жителей сельского поселения </w:t>
            </w:r>
            <w:proofErr w:type="spellStart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4A7B7E"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-2027 годы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F23BFB" w:rsidRPr="004A7B7E" w:rsidTr="00066D31">
        <w:trPr>
          <w:trHeight w:val="834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B" w:rsidRPr="004A7B7E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в сфере обеспечения общественной безопасности в сельском поселении </w:t>
            </w:r>
            <w:proofErr w:type="spellStart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4A7B7E"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</w:tr>
      <w:tr w:rsidR="00F23BFB" w:rsidRPr="004A7B7E" w:rsidTr="00066D31">
        <w:trPr>
          <w:trHeight w:val="808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B" w:rsidRPr="004A7B7E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территорий от чрезвычайных ситуаций, обеспечение пожарной безопасности в сельском поселении </w:t>
            </w:r>
            <w:proofErr w:type="spellStart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4A7B7E"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417,0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517,0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517,0</w:t>
            </w:r>
          </w:p>
        </w:tc>
      </w:tr>
      <w:tr w:rsidR="00F23BFB" w:rsidRPr="004A7B7E" w:rsidTr="00066D31">
        <w:trPr>
          <w:trHeight w:val="848"/>
        </w:trPr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B" w:rsidRPr="004A7B7E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малого и среднего предпринимательства на территории сельского поселения </w:t>
            </w:r>
            <w:proofErr w:type="spellStart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4A7B7E"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2027 годы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F23BFB" w:rsidRPr="004A7B7E" w:rsidTr="008F48B6">
        <w:trPr>
          <w:trHeight w:val="63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B" w:rsidRPr="004A7B7E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муниципальными финансами в сельском поселении </w:t>
            </w:r>
            <w:proofErr w:type="spellStart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4A7B7E"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33 593,4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33 073,1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32 484,5</w:t>
            </w:r>
          </w:p>
        </w:tc>
      </w:tr>
      <w:tr w:rsidR="00F23BFB" w:rsidRPr="004A7B7E" w:rsidTr="0033557A">
        <w:trPr>
          <w:trHeight w:val="628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BFB" w:rsidRPr="004A7B7E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и развитие муниципального имущества сельского поселения </w:t>
            </w:r>
            <w:proofErr w:type="spellStart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7B7E"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1 740,0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775,0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BFB" w:rsidRPr="004A7B7E" w:rsidRDefault="00BE6186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825,0</w:t>
            </w:r>
          </w:p>
        </w:tc>
      </w:tr>
      <w:tr w:rsidR="00F23BFB" w:rsidRPr="004A7B7E" w:rsidTr="00B45FFF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FB" w:rsidRPr="004A7B7E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Благоустройство территории сельского поселения </w:t>
            </w:r>
            <w:proofErr w:type="spellStart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Горноправдинск</w:t>
            </w:r>
            <w:proofErr w:type="spellEnd"/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4A7B7E"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-2027 годы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15 921,8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18 534,8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sz w:val="16"/>
                <w:szCs w:val="16"/>
              </w:rPr>
              <w:t>20 340,9</w:t>
            </w:r>
          </w:p>
        </w:tc>
      </w:tr>
      <w:tr w:rsidR="00F23BFB" w:rsidRPr="004A7B7E" w:rsidTr="00B45FFF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BFB" w:rsidRPr="004A7B7E" w:rsidRDefault="00F23BFB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94 438,7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95 666,4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BFB" w:rsidRPr="004A7B7E" w:rsidRDefault="00F23BFB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7B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96 933,9</w:t>
            </w:r>
          </w:p>
        </w:tc>
      </w:tr>
      <w:tr w:rsidR="00006F56" w:rsidRPr="00755739" w:rsidTr="00781F85">
        <w:trPr>
          <w:trHeight w:val="493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F56" w:rsidRPr="004F5977" w:rsidRDefault="00006F56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4F5977" w:rsidRDefault="004F597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29 972,9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4F5977" w:rsidRDefault="004F5977" w:rsidP="00810E25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18 897,2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F56" w:rsidRPr="004F5977" w:rsidRDefault="004F5977" w:rsidP="00810E25">
            <w:pPr>
              <w:spacing w:before="24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21 705,0</w:t>
            </w:r>
          </w:p>
        </w:tc>
      </w:tr>
      <w:tr w:rsidR="00492BA4" w:rsidRPr="00755739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F5977" w:rsidRDefault="00006F56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расходы: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4F5977" w:rsidRDefault="004F597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124 411,6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4F5977" w:rsidRDefault="004F597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114 563,6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4F5977" w:rsidRDefault="004F597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118 638,9</w:t>
            </w:r>
          </w:p>
        </w:tc>
      </w:tr>
      <w:tr w:rsidR="00492BA4" w:rsidRPr="00755739" w:rsidTr="00781F85">
        <w:trPr>
          <w:trHeight w:val="300"/>
        </w:trPr>
        <w:tc>
          <w:tcPr>
            <w:tcW w:w="3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BA4" w:rsidRPr="004F5977" w:rsidRDefault="00492BA4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программных расходов, %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4F5977" w:rsidRDefault="004F597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755739" w:rsidRDefault="004F597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A4" w:rsidRPr="00755739" w:rsidRDefault="004F5977" w:rsidP="0081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4F59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</w:t>
            </w:r>
          </w:p>
        </w:tc>
      </w:tr>
    </w:tbl>
    <w:p w:rsidR="00A41B1B" w:rsidRPr="00BE6186" w:rsidRDefault="00A41B1B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BE6186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186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A7B7E" w:rsidRPr="00BE6186">
        <w:rPr>
          <w:rFonts w:ascii="Times New Roman" w:hAnsi="Times New Roman" w:cs="Times New Roman"/>
          <w:sz w:val="28"/>
          <w:szCs w:val="28"/>
        </w:rPr>
        <w:t>2023</w:t>
      </w:r>
      <w:r w:rsidRPr="00BE6186">
        <w:rPr>
          <w:rFonts w:ascii="Times New Roman" w:hAnsi="Times New Roman" w:cs="Times New Roman"/>
          <w:sz w:val="28"/>
          <w:szCs w:val="28"/>
        </w:rPr>
        <w:t xml:space="preserve"> году объем средств на реализацию программ составит                   </w:t>
      </w:r>
      <w:r w:rsidR="00BE6186" w:rsidRPr="00BE6186">
        <w:rPr>
          <w:rFonts w:ascii="Times New Roman" w:hAnsi="Times New Roman" w:cs="Times New Roman"/>
          <w:sz w:val="28"/>
          <w:szCs w:val="28"/>
        </w:rPr>
        <w:t>94 438,7</w:t>
      </w:r>
      <w:r w:rsidRPr="00BE6186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BE6186" w:rsidRPr="00BE6186">
        <w:rPr>
          <w:rFonts w:ascii="Times New Roman" w:hAnsi="Times New Roman" w:cs="Times New Roman"/>
          <w:sz w:val="28"/>
          <w:szCs w:val="28"/>
        </w:rPr>
        <w:t>75,9</w:t>
      </w:r>
      <w:r w:rsidRPr="00BE6186">
        <w:rPr>
          <w:rFonts w:ascii="Times New Roman" w:hAnsi="Times New Roman" w:cs="Times New Roman"/>
          <w:sz w:val="28"/>
          <w:szCs w:val="28"/>
        </w:rPr>
        <w:t xml:space="preserve"> % от общего объема расходов бюджета, непрограммные расходы составили </w:t>
      </w:r>
      <w:r w:rsidR="00A41B1B" w:rsidRPr="00BE6186">
        <w:rPr>
          <w:rFonts w:ascii="Times New Roman" w:hAnsi="Times New Roman" w:cs="Times New Roman"/>
          <w:sz w:val="28"/>
          <w:szCs w:val="28"/>
        </w:rPr>
        <w:t xml:space="preserve">– </w:t>
      </w:r>
      <w:r w:rsidR="00BE6186" w:rsidRPr="00BE6186">
        <w:rPr>
          <w:rFonts w:ascii="Times New Roman" w:hAnsi="Times New Roman" w:cs="Times New Roman"/>
          <w:sz w:val="28"/>
          <w:szCs w:val="28"/>
        </w:rPr>
        <w:t>29 972,9</w:t>
      </w:r>
      <w:r w:rsidR="00A41B1B" w:rsidRPr="00BE6186">
        <w:rPr>
          <w:rFonts w:ascii="Times New Roman" w:hAnsi="Times New Roman" w:cs="Times New Roman"/>
          <w:sz w:val="28"/>
          <w:szCs w:val="28"/>
        </w:rPr>
        <w:t xml:space="preserve"> </w:t>
      </w:r>
      <w:r w:rsidRPr="00BE6186">
        <w:rPr>
          <w:rFonts w:ascii="Times New Roman" w:hAnsi="Times New Roman" w:cs="Times New Roman"/>
          <w:sz w:val="28"/>
          <w:szCs w:val="28"/>
        </w:rPr>
        <w:t xml:space="preserve">тыс. рублей; </w:t>
      </w:r>
      <w:r w:rsidR="009C080D" w:rsidRPr="00BE618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A7B7E" w:rsidRPr="00BE6186">
        <w:rPr>
          <w:rFonts w:ascii="Times New Roman" w:hAnsi="Times New Roman" w:cs="Times New Roman"/>
          <w:sz w:val="28"/>
          <w:szCs w:val="28"/>
        </w:rPr>
        <w:t>2024</w:t>
      </w:r>
      <w:r w:rsidRPr="00BE6186">
        <w:rPr>
          <w:rFonts w:ascii="Times New Roman" w:hAnsi="Times New Roman" w:cs="Times New Roman"/>
          <w:sz w:val="28"/>
          <w:szCs w:val="28"/>
        </w:rPr>
        <w:t xml:space="preserve"> год</w:t>
      </w:r>
      <w:r w:rsidR="00A41B1B" w:rsidRPr="00BE6186">
        <w:rPr>
          <w:rFonts w:ascii="Times New Roman" w:hAnsi="Times New Roman" w:cs="Times New Roman"/>
          <w:sz w:val="28"/>
          <w:szCs w:val="28"/>
        </w:rPr>
        <w:t xml:space="preserve"> – </w:t>
      </w:r>
      <w:r w:rsidR="00BE6186" w:rsidRPr="00BE6186">
        <w:rPr>
          <w:rFonts w:ascii="Times New Roman" w:hAnsi="Times New Roman" w:cs="Times New Roman"/>
          <w:sz w:val="28"/>
          <w:szCs w:val="28"/>
        </w:rPr>
        <w:t>95 666,4</w:t>
      </w:r>
      <w:r w:rsidR="00A41B1B" w:rsidRPr="00BE6186">
        <w:rPr>
          <w:rFonts w:ascii="Times New Roman" w:hAnsi="Times New Roman" w:cs="Times New Roman"/>
          <w:sz w:val="28"/>
          <w:szCs w:val="28"/>
        </w:rPr>
        <w:t xml:space="preserve"> </w:t>
      </w:r>
      <w:r w:rsidRPr="00BE6186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BE6186" w:rsidRPr="00BE6186">
        <w:rPr>
          <w:rFonts w:ascii="Times New Roman" w:hAnsi="Times New Roman" w:cs="Times New Roman"/>
          <w:sz w:val="28"/>
          <w:szCs w:val="28"/>
        </w:rPr>
        <w:t>83,5</w:t>
      </w:r>
      <w:r w:rsidRPr="00BE6186">
        <w:rPr>
          <w:rFonts w:ascii="Times New Roman" w:hAnsi="Times New Roman" w:cs="Times New Roman"/>
          <w:sz w:val="28"/>
          <w:szCs w:val="28"/>
        </w:rPr>
        <w:t xml:space="preserve"> %, непрограммные </w:t>
      </w:r>
      <w:r w:rsidR="00955860" w:rsidRPr="00BE6186">
        <w:rPr>
          <w:rFonts w:ascii="Times New Roman" w:hAnsi="Times New Roman" w:cs="Times New Roman"/>
          <w:sz w:val="28"/>
          <w:szCs w:val="28"/>
        </w:rPr>
        <w:t xml:space="preserve">расходы составили – </w:t>
      </w:r>
      <w:r w:rsidR="00BE6186" w:rsidRPr="00BE6186">
        <w:rPr>
          <w:rFonts w:ascii="Times New Roman" w:hAnsi="Times New Roman" w:cs="Times New Roman"/>
          <w:sz w:val="28"/>
          <w:szCs w:val="28"/>
        </w:rPr>
        <w:t>18 897,2</w:t>
      </w:r>
      <w:r w:rsidR="00955860" w:rsidRPr="00BE6186">
        <w:rPr>
          <w:rFonts w:ascii="Times New Roman" w:hAnsi="Times New Roman" w:cs="Times New Roman"/>
          <w:sz w:val="28"/>
          <w:szCs w:val="28"/>
        </w:rPr>
        <w:t xml:space="preserve"> </w:t>
      </w:r>
      <w:r w:rsidRPr="00BE6186">
        <w:rPr>
          <w:rFonts w:ascii="Times New Roman" w:hAnsi="Times New Roman" w:cs="Times New Roman"/>
          <w:sz w:val="28"/>
          <w:szCs w:val="28"/>
        </w:rPr>
        <w:t>тыс.</w:t>
      </w:r>
      <w:r w:rsidR="00955860" w:rsidRPr="00BE6186">
        <w:rPr>
          <w:rFonts w:ascii="Times New Roman" w:hAnsi="Times New Roman" w:cs="Times New Roman"/>
          <w:sz w:val="28"/>
          <w:szCs w:val="28"/>
        </w:rPr>
        <w:t xml:space="preserve"> </w:t>
      </w:r>
      <w:r w:rsidRPr="00BE6186">
        <w:rPr>
          <w:rFonts w:ascii="Times New Roman" w:hAnsi="Times New Roman" w:cs="Times New Roman"/>
          <w:sz w:val="28"/>
          <w:szCs w:val="28"/>
        </w:rPr>
        <w:t xml:space="preserve">рублей; </w:t>
      </w:r>
      <w:r w:rsidR="004A7B7E" w:rsidRPr="00BE6186">
        <w:rPr>
          <w:rFonts w:ascii="Times New Roman" w:hAnsi="Times New Roman" w:cs="Times New Roman"/>
          <w:sz w:val="28"/>
          <w:szCs w:val="28"/>
        </w:rPr>
        <w:t>2025</w:t>
      </w:r>
      <w:r w:rsidRPr="00BE6186">
        <w:rPr>
          <w:rFonts w:ascii="Times New Roman" w:hAnsi="Times New Roman" w:cs="Times New Roman"/>
          <w:sz w:val="28"/>
          <w:szCs w:val="28"/>
        </w:rPr>
        <w:t xml:space="preserve"> год </w:t>
      </w:r>
      <w:r w:rsidR="00A41B1B" w:rsidRPr="00BE6186">
        <w:rPr>
          <w:rFonts w:ascii="Times New Roman" w:hAnsi="Times New Roman" w:cs="Times New Roman"/>
          <w:sz w:val="28"/>
          <w:szCs w:val="28"/>
        </w:rPr>
        <w:t xml:space="preserve">– </w:t>
      </w:r>
      <w:r w:rsidR="00BE6186" w:rsidRPr="00BE6186">
        <w:rPr>
          <w:rFonts w:ascii="Times New Roman" w:hAnsi="Times New Roman" w:cs="Times New Roman"/>
          <w:sz w:val="28"/>
          <w:szCs w:val="28"/>
        </w:rPr>
        <w:t>96 933,9</w:t>
      </w:r>
      <w:r w:rsidR="00A41B1B" w:rsidRPr="00BE6186">
        <w:rPr>
          <w:rFonts w:ascii="Times New Roman" w:hAnsi="Times New Roman" w:cs="Times New Roman"/>
          <w:sz w:val="28"/>
          <w:szCs w:val="28"/>
        </w:rPr>
        <w:t xml:space="preserve"> </w:t>
      </w:r>
      <w:r w:rsidRPr="00BE6186">
        <w:rPr>
          <w:rFonts w:ascii="Times New Roman" w:hAnsi="Times New Roman" w:cs="Times New Roman"/>
          <w:sz w:val="28"/>
          <w:szCs w:val="28"/>
        </w:rPr>
        <w:t xml:space="preserve">тыс. рублей                               или </w:t>
      </w:r>
      <w:r w:rsidR="00BE6186" w:rsidRPr="00BE6186">
        <w:rPr>
          <w:rFonts w:ascii="Times New Roman" w:hAnsi="Times New Roman" w:cs="Times New Roman"/>
          <w:sz w:val="28"/>
          <w:szCs w:val="28"/>
        </w:rPr>
        <w:t>81,7</w:t>
      </w:r>
      <w:r w:rsidR="00955860" w:rsidRPr="00BE6186">
        <w:rPr>
          <w:rFonts w:ascii="Times New Roman" w:hAnsi="Times New Roman" w:cs="Times New Roman"/>
          <w:sz w:val="28"/>
          <w:szCs w:val="28"/>
        </w:rPr>
        <w:t xml:space="preserve"> </w:t>
      </w:r>
      <w:r w:rsidRPr="00BE6186">
        <w:rPr>
          <w:rFonts w:ascii="Times New Roman" w:hAnsi="Times New Roman" w:cs="Times New Roman"/>
          <w:sz w:val="28"/>
          <w:szCs w:val="28"/>
        </w:rPr>
        <w:t xml:space="preserve">%, непрограммные расходы составили </w:t>
      </w:r>
      <w:r w:rsidR="00BE6186" w:rsidRPr="00BE6186">
        <w:rPr>
          <w:rFonts w:ascii="Times New Roman" w:hAnsi="Times New Roman" w:cs="Times New Roman"/>
          <w:sz w:val="28"/>
          <w:szCs w:val="28"/>
        </w:rPr>
        <w:t>21 705,0</w:t>
      </w:r>
      <w:r w:rsidR="001D7DD4" w:rsidRPr="00BE6186">
        <w:rPr>
          <w:rFonts w:ascii="Times New Roman" w:hAnsi="Times New Roman" w:cs="Times New Roman"/>
          <w:sz w:val="28"/>
          <w:szCs w:val="28"/>
        </w:rPr>
        <w:t xml:space="preserve"> </w:t>
      </w:r>
      <w:r w:rsidRPr="00BE6186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F1251E" w:rsidRPr="008D0220" w:rsidRDefault="00C02660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220">
        <w:rPr>
          <w:rFonts w:ascii="Times New Roman" w:hAnsi="Times New Roman" w:cs="Times New Roman"/>
          <w:sz w:val="28"/>
          <w:szCs w:val="28"/>
        </w:rPr>
        <w:t>В соответстви</w:t>
      </w:r>
      <w:r w:rsidR="00066D31" w:rsidRPr="008D0220">
        <w:rPr>
          <w:rFonts w:ascii="Times New Roman" w:hAnsi="Times New Roman" w:cs="Times New Roman"/>
          <w:sz w:val="28"/>
          <w:szCs w:val="28"/>
        </w:rPr>
        <w:t>и</w:t>
      </w:r>
      <w:r w:rsidR="00F1251E" w:rsidRPr="008D0220">
        <w:rPr>
          <w:rFonts w:ascii="Times New Roman" w:hAnsi="Times New Roman" w:cs="Times New Roman"/>
          <w:sz w:val="28"/>
          <w:szCs w:val="28"/>
        </w:rPr>
        <w:t xml:space="preserve"> со статьей 184.2</w:t>
      </w:r>
      <w:r w:rsidRPr="008D0220">
        <w:rPr>
          <w:rFonts w:ascii="Times New Roman" w:hAnsi="Times New Roman" w:cs="Times New Roman"/>
          <w:sz w:val="28"/>
          <w:szCs w:val="28"/>
        </w:rPr>
        <w:t>.</w:t>
      </w:r>
      <w:r w:rsidR="00F1251E" w:rsidRPr="008D0220">
        <w:rPr>
          <w:rFonts w:ascii="Times New Roman" w:hAnsi="Times New Roman" w:cs="Times New Roman"/>
          <w:sz w:val="28"/>
          <w:szCs w:val="28"/>
        </w:rPr>
        <w:t xml:space="preserve"> Бюджетного кодекса РФ одновременно с Проектом решения к экспертизе представлены паспорта муниципальных программ.</w:t>
      </w:r>
    </w:p>
    <w:p w:rsidR="005C3BF7" w:rsidRPr="00F8554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hAnsi="Times New Roman" w:cs="Times New Roman"/>
          <w:sz w:val="28"/>
          <w:szCs w:val="28"/>
        </w:rPr>
        <w:t xml:space="preserve">В ходе сопоставления Проекта решения в части расходов                           на исполнение муниципальных программ с объемами финансирования, отраженными в паспортах муниципальных программ </w:t>
      </w:r>
      <w:r w:rsidR="00224391" w:rsidRPr="00F85543">
        <w:rPr>
          <w:rFonts w:ascii="Times New Roman" w:hAnsi="Times New Roman" w:cs="Times New Roman"/>
          <w:sz w:val="28"/>
          <w:szCs w:val="28"/>
        </w:rPr>
        <w:t xml:space="preserve">разночтения </w:t>
      </w:r>
      <w:r w:rsidR="005C3BF7" w:rsidRPr="00F8554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4391" w:rsidRPr="00F85543">
        <w:rPr>
          <w:rFonts w:ascii="Times New Roman" w:hAnsi="Times New Roman" w:cs="Times New Roman"/>
          <w:sz w:val="28"/>
          <w:szCs w:val="28"/>
        </w:rPr>
        <w:t xml:space="preserve">не </w:t>
      </w:r>
      <w:r w:rsidR="005C3BF7" w:rsidRPr="00F85543">
        <w:rPr>
          <w:rFonts w:ascii="Times New Roman" w:hAnsi="Times New Roman" w:cs="Times New Roman"/>
          <w:sz w:val="28"/>
          <w:szCs w:val="28"/>
        </w:rPr>
        <w:t>установлены.</w:t>
      </w:r>
    </w:p>
    <w:p w:rsidR="0033557A" w:rsidRPr="00F8554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hAnsi="Times New Roman" w:cs="Times New Roman"/>
          <w:sz w:val="28"/>
          <w:szCs w:val="28"/>
        </w:rPr>
        <w:t xml:space="preserve">Анализ формирования бюджета сельского поселения в программном формате произведен с учетом Бюджетного кодекса РФ, пояснительной записки и представленных одновременно с Проектом решения паспортов муниципальных программ. </w:t>
      </w:r>
    </w:p>
    <w:p w:rsidR="00F74069" w:rsidRPr="00F85543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hAnsi="Times New Roman" w:cs="Times New Roman"/>
          <w:sz w:val="28"/>
          <w:szCs w:val="28"/>
        </w:rPr>
        <w:t>Муниципальные программы охватили больше половины деятельности муниципального образования</w:t>
      </w:r>
      <w:r w:rsidR="0033557A" w:rsidRPr="00F85543">
        <w:rPr>
          <w:rFonts w:ascii="Times New Roman" w:hAnsi="Times New Roman" w:cs="Times New Roman"/>
          <w:sz w:val="28"/>
          <w:szCs w:val="28"/>
        </w:rPr>
        <w:t xml:space="preserve"> </w:t>
      </w:r>
      <w:r w:rsidRPr="00F85543">
        <w:rPr>
          <w:rFonts w:ascii="Times New Roman" w:hAnsi="Times New Roman" w:cs="Times New Roman"/>
          <w:sz w:val="28"/>
          <w:szCs w:val="28"/>
        </w:rPr>
        <w:t>по реализации вопросов местного значения и переданных полномочий.</w:t>
      </w:r>
      <w:r w:rsidR="0033557A" w:rsidRPr="00F85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612" w:rsidRPr="00F85543" w:rsidRDefault="00486612" w:rsidP="00810E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hAnsi="Times New Roman" w:cs="Times New Roman"/>
          <w:sz w:val="28"/>
          <w:szCs w:val="28"/>
        </w:rPr>
        <w:t>Контрольно-счетная палата рекомендует при планировании бюджетных ассигнований руководствоваться письмом Министерства финансов Российской Федерации от 30.09.2014 № 09-05-05/48843                           «О Методических рекомендациях по составлению и исполнению бюджетов субъектов Российской Федерации и местных бюджетов                             на основе государственных (муниципальных) программ».</w:t>
      </w:r>
    </w:p>
    <w:p w:rsidR="00F1251E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543">
        <w:rPr>
          <w:rFonts w:ascii="Times New Roman" w:hAnsi="Times New Roman" w:cs="Times New Roman"/>
          <w:sz w:val="28"/>
          <w:szCs w:val="28"/>
        </w:rPr>
        <w:t xml:space="preserve">Структура расходов бюджета сельского поселения </w:t>
      </w:r>
      <w:proofErr w:type="spellStart"/>
      <w:r w:rsidRPr="00F8554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F85543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F85543">
        <w:rPr>
          <w:rFonts w:ascii="Times New Roman" w:hAnsi="Times New Roman" w:cs="Times New Roman"/>
          <w:sz w:val="28"/>
          <w:szCs w:val="28"/>
        </w:rPr>
        <w:t>2023</w:t>
      </w:r>
      <w:r w:rsidRPr="00F8554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A7B7E" w:rsidRPr="00F85543">
        <w:rPr>
          <w:rFonts w:ascii="Times New Roman" w:hAnsi="Times New Roman" w:cs="Times New Roman"/>
          <w:sz w:val="28"/>
          <w:szCs w:val="28"/>
        </w:rPr>
        <w:t>2024</w:t>
      </w:r>
      <w:r w:rsidRPr="00F85543">
        <w:rPr>
          <w:rFonts w:ascii="Times New Roman" w:hAnsi="Times New Roman" w:cs="Times New Roman"/>
          <w:sz w:val="28"/>
          <w:szCs w:val="28"/>
        </w:rPr>
        <w:t>-</w:t>
      </w:r>
      <w:r w:rsidR="004A7B7E" w:rsidRPr="00F85543">
        <w:rPr>
          <w:rFonts w:ascii="Times New Roman" w:hAnsi="Times New Roman" w:cs="Times New Roman"/>
          <w:sz w:val="28"/>
          <w:szCs w:val="28"/>
        </w:rPr>
        <w:t>2025</w:t>
      </w:r>
      <w:r w:rsidRPr="00F85543">
        <w:rPr>
          <w:rFonts w:ascii="Times New Roman" w:hAnsi="Times New Roman" w:cs="Times New Roman"/>
          <w:sz w:val="28"/>
          <w:szCs w:val="28"/>
        </w:rPr>
        <w:t xml:space="preserve"> годы представлена в Таблице 8.</w:t>
      </w:r>
    </w:p>
    <w:p w:rsidR="008F52BC" w:rsidRPr="00F85543" w:rsidRDefault="008F52BC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764" w:rsidRPr="00502D57" w:rsidRDefault="00653764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1CC" w:rsidRPr="00502D57" w:rsidRDefault="00CA11CC" w:rsidP="00810E2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</w:rPr>
      </w:pPr>
      <w:r w:rsidRPr="00502D57">
        <w:rPr>
          <w:rFonts w:ascii="Times New Roman" w:hAnsi="Times New Roman" w:cs="Times New Roman"/>
          <w:sz w:val="18"/>
        </w:rPr>
        <w:t>Таблица 8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4"/>
        <w:gridCol w:w="1004"/>
        <w:gridCol w:w="702"/>
        <w:gridCol w:w="1012"/>
        <w:gridCol w:w="689"/>
        <w:gridCol w:w="1012"/>
        <w:gridCol w:w="691"/>
        <w:gridCol w:w="1009"/>
        <w:gridCol w:w="679"/>
      </w:tblGrid>
      <w:tr w:rsidR="00BD1253" w:rsidRPr="00502D57" w:rsidTr="00FB7367">
        <w:trPr>
          <w:trHeight w:val="300"/>
        </w:trPr>
        <w:tc>
          <w:tcPr>
            <w:tcW w:w="1253" w:type="pct"/>
            <w:vMerge w:val="restart"/>
            <w:shd w:val="clear" w:color="auto" w:fill="auto"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940" w:type="pct"/>
            <w:gridSpan w:val="2"/>
            <w:shd w:val="clear" w:color="auto" w:fill="auto"/>
            <w:vAlign w:val="center"/>
            <w:hideMark/>
          </w:tcPr>
          <w:p w:rsidR="00BD1253" w:rsidRPr="00502D5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  <w:r w:rsidR="00BD1253"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 оценка</w:t>
            </w:r>
          </w:p>
        </w:tc>
        <w:tc>
          <w:tcPr>
            <w:tcW w:w="938" w:type="pct"/>
            <w:gridSpan w:val="2"/>
            <w:shd w:val="clear" w:color="auto" w:fill="auto"/>
            <w:vAlign w:val="center"/>
            <w:hideMark/>
          </w:tcPr>
          <w:p w:rsidR="00BD1253" w:rsidRPr="00502D5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="00BD1253"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  <w:hideMark/>
          </w:tcPr>
          <w:p w:rsidR="00BD1253" w:rsidRPr="00502D5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2024</w:t>
            </w:r>
            <w:r w:rsidR="00BD1253"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930" w:type="pct"/>
            <w:gridSpan w:val="2"/>
            <w:shd w:val="clear" w:color="auto" w:fill="auto"/>
            <w:vAlign w:val="center"/>
            <w:hideMark/>
          </w:tcPr>
          <w:p w:rsidR="00BD1253" w:rsidRPr="00502D57" w:rsidRDefault="004A7B7E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2025</w:t>
            </w:r>
            <w:r w:rsidR="00BD1253"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D1253" w:rsidRPr="00502D57" w:rsidTr="00FB7367">
        <w:trPr>
          <w:trHeight w:val="567"/>
        </w:trPr>
        <w:tc>
          <w:tcPr>
            <w:tcW w:w="1253" w:type="pct"/>
            <w:vMerge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тыс. рублей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BD1253" w:rsidRPr="00502D57" w:rsidRDefault="00BD1253" w:rsidP="00810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02D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доля, %</w:t>
            </w:r>
          </w:p>
        </w:tc>
      </w:tr>
      <w:tr w:rsidR="00FC1D55" w:rsidRPr="00502D57" w:rsidTr="00934E4C">
        <w:trPr>
          <w:trHeight w:val="547"/>
        </w:trPr>
        <w:tc>
          <w:tcPr>
            <w:tcW w:w="1253" w:type="pct"/>
            <w:shd w:val="clear" w:color="auto" w:fill="auto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24 582,3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20,02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31 405,3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33 097,0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35 943,6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</w:tr>
      <w:tr w:rsidR="00FC1D55" w:rsidRPr="00502D57" w:rsidTr="00934E4C">
        <w:trPr>
          <w:trHeight w:val="315"/>
        </w:trPr>
        <w:tc>
          <w:tcPr>
            <w:tcW w:w="1253" w:type="pct"/>
            <w:shd w:val="clear" w:color="auto" w:fill="auto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374,6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594,7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622,5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645,1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FC1D55" w:rsidRPr="00502D57" w:rsidRDefault="00FC1D55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502D57" w:rsidRPr="00502D57" w:rsidTr="00934E4C">
        <w:trPr>
          <w:trHeight w:val="930"/>
        </w:trPr>
        <w:tc>
          <w:tcPr>
            <w:tcW w:w="1253" w:type="pct"/>
            <w:shd w:val="clear" w:color="auto" w:fill="auto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1 218,1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612,4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712,4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712,4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502D57" w:rsidRPr="00502D57" w:rsidTr="00934E4C">
        <w:trPr>
          <w:trHeight w:val="430"/>
        </w:trPr>
        <w:tc>
          <w:tcPr>
            <w:tcW w:w="1253" w:type="pct"/>
            <w:shd w:val="clear" w:color="auto" w:fill="auto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19 359,1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15,77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30 369,1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16 822,6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16 172,6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</w:tr>
      <w:tr w:rsidR="00502D57" w:rsidRPr="00502D57" w:rsidTr="00934E4C">
        <w:trPr>
          <w:trHeight w:val="513"/>
        </w:trPr>
        <w:tc>
          <w:tcPr>
            <w:tcW w:w="1253" w:type="pct"/>
            <w:shd w:val="clear" w:color="auto" w:fill="auto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41 555,8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33,85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17 161,8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19 134,8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20 990,9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</w:tr>
      <w:tr w:rsidR="00502D57" w:rsidRPr="00502D57" w:rsidTr="00934E4C">
        <w:trPr>
          <w:trHeight w:val="393"/>
        </w:trPr>
        <w:tc>
          <w:tcPr>
            <w:tcW w:w="1253" w:type="pct"/>
            <w:shd w:val="clear" w:color="auto" w:fill="auto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738,8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0,60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 0,0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 0,0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0,0 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502D57" w:rsidRPr="00502D57" w:rsidTr="00934E4C">
        <w:trPr>
          <w:trHeight w:val="489"/>
        </w:trPr>
        <w:tc>
          <w:tcPr>
            <w:tcW w:w="1253" w:type="pct"/>
            <w:shd w:val="clear" w:color="auto" w:fill="auto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31 839,5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25,94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40 069,0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39 975,0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39 975,0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</w:tr>
      <w:tr w:rsidR="00502D57" w:rsidRPr="00502D57" w:rsidTr="00934E4C">
        <w:trPr>
          <w:trHeight w:val="315"/>
        </w:trPr>
        <w:tc>
          <w:tcPr>
            <w:tcW w:w="1253" w:type="pct"/>
            <w:shd w:val="clear" w:color="auto" w:fill="auto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294,4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449,3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449,3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449,3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</w:tr>
      <w:tr w:rsidR="00502D57" w:rsidRPr="00502D57" w:rsidTr="00934E4C">
        <w:trPr>
          <w:trHeight w:val="528"/>
        </w:trPr>
        <w:tc>
          <w:tcPr>
            <w:tcW w:w="1253" w:type="pct"/>
            <w:shd w:val="clear" w:color="auto" w:fill="auto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2 800,5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3 750,0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3 750,0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3 750,0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</w:tr>
      <w:tr w:rsidR="00502D57" w:rsidRPr="00502D57" w:rsidTr="00934E4C">
        <w:trPr>
          <w:trHeight w:val="285"/>
        </w:trPr>
        <w:tc>
          <w:tcPr>
            <w:tcW w:w="1253" w:type="pct"/>
            <w:shd w:val="clear" w:color="auto" w:fill="auto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2D57">
              <w:rPr>
                <w:rFonts w:ascii="Times New Roman" w:hAnsi="Times New Roman" w:cs="Times New Roman"/>
                <w:b/>
                <w:sz w:val="18"/>
                <w:szCs w:val="18"/>
              </w:rPr>
              <w:t>ИТОГО РАСХОДЫ</w:t>
            </w:r>
          </w:p>
        </w:tc>
        <w:tc>
          <w:tcPr>
            <w:tcW w:w="553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122 763,2</w:t>
            </w:r>
          </w:p>
        </w:tc>
        <w:tc>
          <w:tcPr>
            <w:tcW w:w="387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124 411,6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114 563,6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118 638,9</w:t>
            </w:r>
          </w:p>
        </w:tc>
        <w:tc>
          <w:tcPr>
            <w:tcW w:w="374" w:type="pct"/>
            <w:shd w:val="clear" w:color="auto" w:fill="auto"/>
            <w:vAlign w:val="center"/>
            <w:hideMark/>
          </w:tcPr>
          <w:p w:rsidR="00502D57" w:rsidRPr="00502D57" w:rsidRDefault="00502D57" w:rsidP="00810E25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2D57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6963A8" w:rsidRPr="00755739" w:rsidRDefault="006963A8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4D0E" w:rsidRPr="00F168DB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DB">
        <w:rPr>
          <w:rFonts w:ascii="Times New Roman" w:hAnsi="Times New Roman" w:cs="Times New Roman"/>
          <w:sz w:val="28"/>
          <w:szCs w:val="28"/>
        </w:rPr>
        <w:t xml:space="preserve">Планируемые расходы </w:t>
      </w:r>
      <w:r w:rsidR="004A7B7E" w:rsidRPr="00F168DB">
        <w:rPr>
          <w:rFonts w:ascii="Times New Roman" w:hAnsi="Times New Roman" w:cs="Times New Roman"/>
          <w:sz w:val="28"/>
          <w:szCs w:val="28"/>
        </w:rPr>
        <w:t>2023</w:t>
      </w:r>
      <w:r w:rsidRPr="00F168DB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741C8F" w:rsidRPr="00F168DB">
        <w:rPr>
          <w:rFonts w:ascii="Times New Roman" w:hAnsi="Times New Roman" w:cs="Times New Roman"/>
          <w:sz w:val="28"/>
          <w:szCs w:val="28"/>
        </w:rPr>
        <w:t>124 411,6</w:t>
      </w:r>
      <w:r w:rsidR="00BD1253" w:rsidRPr="00F168DB">
        <w:rPr>
          <w:rFonts w:ascii="Times New Roman" w:hAnsi="Times New Roman" w:cs="Times New Roman"/>
          <w:sz w:val="28"/>
          <w:szCs w:val="28"/>
        </w:rPr>
        <w:t xml:space="preserve"> </w:t>
      </w:r>
      <w:r w:rsidRPr="00F168DB">
        <w:rPr>
          <w:rFonts w:ascii="Times New Roman" w:hAnsi="Times New Roman" w:cs="Times New Roman"/>
          <w:sz w:val="28"/>
          <w:szCs w:val="28"/>
        </w:rPr>
        <w:t xml:space="preserve">тыс. рублей) </w:t>
      </w:r>
      <w:r w:rsidR="00741C8F" w:rsidRPr="00F168DB">
        <w:rPr>
          <w:rFonts w:ascii="Times New Roman" w:hAnsi="Times New Roman" w:cs="Times New Roman"/>
          <w:sz w:val="28"/>
          <w:szCs w:val="28"/>
        </w:rPr>
        <w:t>выше</w:t>
      </w:r>
      <w:r w:rsidRPr="00F168DB">
        <w:rPr>
          <w:rFonts w:ascii="Times New Roman" w:hAnsi="Times New Roman" w:cs="Times New Roman"/>
          <w:sz w:val="28"/>
          <w:szCs w:val="28"/>
        </w:rPr>
        <w:t xml:space="preserve"> ожидаемого исполнения по расходам </w:t>
      </w:r>
      <w:r w:rsidR="004A7B7E" w:rsidRPr="00F168DB">
        <w:rPr>
          <w:rFonts w:ascii="Times New Roman" w:hAnsi="Times New Roman" w:cs="Times New Roman"/>
          <w:sz w:val="28"/>
          <w:szCs w:val="28"/>
        </w:rPr>
        <w:t>2022</w:t>
      </w:r>
      <w:r w:rsidRPr="00F168D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741C8F" w:rsidRPr="00F168DB">
        <w:rPr>
          <w:rFonts w:ascii="Times New Roman" w:hAnsi="Times New Roman" w:cs="Times New Roman"/>
          <w:sz w:val="28"/>
          <w:szCs w:val="28"/>
        </w:rPr>
        <w:t>1,3</w:t>
      </w:r>
      <w:r w:rsidRPr="00F168DB">
        <w:rPr>
          <w:rFonts w:ascii="Times New Roman" w:hAnsi="Times New Roman" w:cs="Times New Roman"/>
          <w:sz w:val="28"/>
          <w:szCs w:val="28"/>
        </w:rPr>
        <w:t xml:space="preserve"> %</w:t>
      </w:r>
      <w:r w:rsidR="00FD4E0E" w:rsidRPr="00F168DB">
        <w:rPr>
          <w:rFonts w:ascii="Times New Roman" w:hAnsi="Times New Roman" w:cs="Times New Roman"/>
          <w:sz w:val="28"/>
          <w:szCs w:val="28"/>
        </w:rPr>
        <w:t xml:space="preserve">                                   или </w:t>
      </w:r>
      <w:r w:rsidR="00741C8F" w:rsidRPr="00F168DB">
        <w:rPr>
          <w:rFonts w:ascii="Times New Roman" w:hAnsi="Times New Roman" w:cs="Times New Roman"/>
          <w:sz w:val="28"/>
          <w:szCs w:val="28"/>
        </w:rPr>
        <w:t>1 648,4</w:t>
      </w:r>
      <w:r w:rsidR="00BB190A" w:rsidRPr="00F168DB">
        <w:rPr>
          <w:rFonts w:ascii="Times New Roman" w:hAnsi="Times New Roman" w:cs="Times New Roman"/>
          <w:sz w:val="28"/>
          <w:szCs w:val="28"/>
        </w:rPr>
        <w:t xml:space="preserve"> </w:t>
      </w:r>
      <w:r w:rsidRPr="00F168DB">
        <w:rPr>
          <w:rFonts w:ascii="Times New Roman" w:hAnsi="Times New Roman" w:cs="Times New Roman"/>
          <w:sz w:val="28"/>
          <w:szCs w:val="28"/>
        </w:rPr>
        <w:t xml:space="preserve">тыс. рублей, относительно первоначального бюджета </w:t>
      </w:r>
      <w:r w:rsidR="005C3BF7" w:rsidRPr="00F168D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7B7E" w:rsidRPr="00F168DB">
        <w:rPr>
          <w:rFonts w:ascii="Times New Roman" w:hAnsi="Times New Roman" w:cs="Times New Roman"/>
          <w:sz w:val="28"/>
          <w:szCs w:val="28"/>
        </w:rPr>
        <w:t>2022</w:t>
      </w:r>
      <w:r w:rsidRPr="00F168D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741C8F" w:rsidRPr="00F168D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F168DB">
        <w:rPr>
          <w:rFonts w:ascii="Times New Roman" w:hAnsi="Times New Roman" w:cs="Times New Roman"/>
          <w:sz w:val="28"/>
          <w:szCs w:val="28"/>
        </w:rPr>
        <w:t xml:space="preserve">на </w:t>
      </w:r>
      <w:r w:rsidR="00741C8F" w:rsidRPr="00F168DB">
        <w:rPr>
          <w:rFonts w:ascii="Times New Roman" w:hAnsi="Times New Roman" w:cs="Times New Roman"/>
          <w:sz w:val="28"/>
          <w:szCs w:val="28"/>
        </w:rPr>
        <w:t>923,1</w:t>
      </w:r>
      <w:r w:rsidR="00BB190A" w:rsidRPr="00F168DB">
        <w:rPr>
          <w:rFonts w:ascii="Times New Roman" w:hAnsi="Times New Roman" w:cs="Times New Roman"/>
          <w:sz w:val="28"/>
          <w:szCs w:val="28"/>
        </w:rPr>
        <w:t xml:space="preserve"> </w:t>
      </w:r>
      <w:r w:rsidRPr="00F168D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741C8F" w:rsidRPr="00F168DB">
        <w:rPr>
          <w:rFonts w:ascii="Times New Roman" w:hAnsi="Times New Roman" w:cs="Times New Roman"/>
          <w:sz w:val="28"/>
          <w:szCs w:val="28"/>
        </w:rPr>
        <w:t>0,7</w:t>
      </w:r>
      <w:r w:rsidRPr="00F168D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2F0FB4" w:rsidRPr="00A54988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8DB">
        <w:rPr>
          <w:rFonts w:ascii="Times New Roman" w:hAnsi="Times New Roman" w:cs="Times New Roman"/>
          <w:sz w:val="28"/>
          <w:szCs w:val="28"/>
        </w:rPr>
        <w:t xml:space="preserve">В </w:t>
      </w:r>
      <w:r w:rsidR="004A7B7E" w:rsidRPr="00F168DB">
        <w:rPr>
          <w:rFonts w:ascii="Times New Roman" w:hAnsi="Times New Roman" w:cs="Times New Roman"/>
          <w:sz w:val="28"/>
          <w:szCs w:val="28"/>
        </w:rPr>
        <w:t>2023</w:t>
      </w:r>
      <w:r w:rsidRPr="00A54988">
        <w:rPr>
          <w:rFonts w:ascii="Times New Roman" w:hAnsi="Times New Roman" w:cs="Times New Roman"/>
          <w:sz w:val="28"/>
          <w:szCs w:val="28"/>
        </w:rPr>
        <w:t xml:space="preserve"> году значительный объем расходов приходится на разде</w:t>
      </w:r>
      <w:r w:rsidR="002F0FB4" w:rsidRPr="00A54988">
        <w:rPr>
          <w:rFonts w:ascii="Times New Roman" w:hAnsi="Times New Roman" w:cs="Times New Roman"/>
          <w:sz w:val="28"/>
          <w:szCs w:val="28"/>
        </w:rPr>
        <w:t xml:space="preserve">лы: «Культура и кинематография» – </w:t>
      </w:r>
      <w:r w:rsidR="00A54988" w:rsidRPr="00A54988">
        <w:rPr>
          <w:rFonts w:ascii="Times New Roman" w:hAnsi="Times New Roman" w:cs="Times New Roman"/>
          <w:sz w:val="28"/>
          <w:szCs w:val="28"/>
        </w:rPr>
        <w:t>40 069,0</w:t>
      </w:r>
      <w:r w:rsidR="002F0FB4" w:rsidRPr="00A54988">
        <w:rPr>
          <w:rFonts w:ascii="Times New Roman" w:hAnsi="Times New Roman" w:cs="Times New Roman"/>
          <w:sz w:val="28"/>
          <w:szCs w:val="28"/>
        </w:rPr>
        <w:t xml:space="preserve"> </w:t>
      </w:r>
      <w:r w:rsidRPr="00A54988">
        <w:rPr>
          <w:rFonts w:ascii="Times New Roman" w:hAnsi="Times New Roman" w:cs="Times New Roman"/>
          <w:sz w:val="28"/>
          <w:szCs w:val="28"/>
        </w:rPr>
        <w:t>тыс. рублей</w:t>
      </w:r>
      <w:r w:rsidR="00BB309A" w:rsidRPr="00A54988">
        <w:rPr>
          <w:rFonts w:ascii="Times New Roman" w:hAnsi="Times New Roman" w:cs="Times New Roman"/>
          <w:sz w:val="28"/>
          <w:szCs w:val="28"/>
        </w:rPr>
        <w:t xml:space="preserve"> </w:t>
      </w:r>
      <w:r w:rsidRPr="00A54988">
        <w:rPr>
          <w:rFonts w:ascii="Times New Roman" w:hAnsi="Times New Roman" w:cs="Times New Roman"/>
          <w:sz w:val="28"/>
          <w:szCs w:val="28"/>
        </w:rPr>
        <w:t xml:space="preserve">или </w:t>
      </w:r>
      <w:r w:rsidR="00A54988" w:rsidRPr="00A54988">
        <w:rPr>
          <w:rFonts w:ascii="Times New Roman" w:hAnsi="Times New Roman" w:cs="Times New Roman"/>
          <w:sz w:val="28"/>
          <w:szCs w:val="28"/>
        </w:rPr>
        <w:t>32,2</w:t>
      </w:r>
      <w:r w:rsidRPr="00A54988">
        <w:rPr>
          <w:rFonts w:ascii="Times New Roman" w:hAnsi="Times New Roman" w:cs="Times New Roman"/>
          <w:sz w:val="28"/>
          <w:szCs w:val="28"/>
        </w:rPr>
        <w:t xml:space="preserve"> %,</w:t>
      </w:r>
      <w:r w:rsidR="00BB309A" w:rsidRPr="00A54988">
        <w:rPr>
          <w:rFonts w:ascii="Times New Roman" w:hAnsi="Times New Roman" w:cs="Times New Roman"/>
          <w:sz w:val="28"/>
          <w:szCs w:val="28"/>
        </w:rPr>
        <w:t xml:space="preserve"> </w:t>
      </w:r>
      <w:r w:rsidRPr="00A54988">
        <w:rPr>
          <w:rFonts w:ascii="Times New Roman" w:hAnsi="Times New Roman" w:cs="Times New Roman"/>
          <w:sz w:val="28"/>
          <w:szCs w:val="28"/>
        </w:rPr>
        <w:t xml:space="preserve">«Общегосударственные вопросы» </w:t>
      </w:r>
      <w:r w:rsidR="002F0FB4" w:rsidRPr="00A54988">
        <w:rPr>
          <w:rFonts w:ascii="Times New Roman" w:hAnsi="Times New Roman" w:cs="Times New Roman"/>
          <w:sz w:val="28"/>
          <w:szCs w:val="28"/>
        </w:rPr>
        <w:t xml:space="preserve">– </w:t>
      </w:r>
      <w:r w:rsidR="00A54988" w:rsidRPr="00A54988">
        <w:rPr>
          <w:rFonts w:ascii="Times New Roman" w:hAnsi="Times New Roman" w:cs="Times New Roman"/>
          <w:sz w:val="28"/>
          <w:szCs w:val="28"/>
        </w:rPr>
        <w:t>31 405,3</w:t>
      </w:r>
      <w:r w:rsidRPr="00A549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174EA2" w:rsidRPr="00A54988">
        <w:rPr>
          <w:rFonts w:ascii="Times New Roman" w:hAnsi="Times New Roman" w:cs="Times New Roman"/>
          <w:sz w:val="28"/>
          <w:szCs w:val="28"/>
        </w:rPr>
        <w:t>25,</w:t>
      </w:r>
      <w:r w:rsidR="00A54988" w:rsidRPr="00A54988">
        <w:rPr>
          <w:rFonts w:ascii="Times New Roman" w:hAnsi="Times New Roman" w:cs="Times New Roman"/>
          <w:sz w:val="28"/>
          <w:szCs w:val="28"/>
        </w:rPr>
        <w:t>2</w:t>
      </w:r>
      <w:r w:rsidR="002F0FB4" w:rsidRPr="00A54988">
        <w:rPr>
          <w:rFonts w:ascii="Times New Roman" w:hAnsi="Times New Roman" w:cs="Times New Roman"/>
          <w:sz w:val="28"/>
          <w:szCs w:val="28"/>
        </w:rPr>
        <w:t xml:space="preserve"> %, </w:t>
      </w:r>
      <w:r w:rsidR="00174EA2" w:rsidRPr="00A54988">
        <w:rPr>
          <w:rFonts w:ascii="Times New Roman" w:hAnsi="Times New Roman" w:cs="Times New Roman"/>
          <w:sz w:val="28"/>
          <w:szCs w:val="28"/>
        </w:rPr>
        <w:t xml:space="preserve">«Национальная экономика» – </w:t>
      </w:r>
      <w:r w:rsidR="00A54988" w:rsidRPr="00A54988">
        <w:rPr>
          <w:rFonts w:ascii="Times New Roman" w:hAnsi="Times New Roman" w:cs="Times New Roman"/>
          <w:sz w:val="28"/>
          <w:szCs w:val="28"/>
        </w:rPr>
        <w:t>30 369,1</w:t>
      </w:r>
      <w:r w:rsidR="00174EA2" w:rsidRPr="00A549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54988" w:rsidRPr="00A54988">
        <w:rPr>
          <w:rFonts w:ascii="Times New Roman" w:hAnsi="Times New Roman" w:cs="Times New Roman"/>
          <w:sz w:val="28"/>
          <w:szCs w:val="28"/>
        </w:rPr>
        <w:t>24,4</w:t>
      </w:r>
      <w:r w:rsidR="00174EA2" w:rsidRPr="00A54988">
        <w:rPr>
          <w:rFonts w:ascii="Times New Roman" w:hAnsi="Times New Roman" w:cs="Times New Roman"/>
          <w:sz w:val="28"/>
          <w:szCs w:val="28"/>
        </w:rPr>
        <w:t xml:space="preserve"> %, </w:t>
      </w:r>
      <w:r w:rsidR="00066D31" w:rsidRPr="00A54988">
        <w:rPr>
          <w:rFonts w:ascii="Times New Roman" w:hAnsi="Times New Roman" w:cs="Times New Roman"/>
          <w:sz w:val="28"/>
          <w:szCs w:val="28"/>
        </w:rPr>
        <w:t xml:space="preserve">      </w:t>
      </w:r>
      <w:r w:rsidR="002F0FB4" w:rsidRPr="00A54988">
        <w:rPr>
          <w:rFonts w:ascii="Times New Roman" w:hAnsi="Times New Roman" w:cs="Times New Roman"/>
          <w:sz w:val="28"/>
          <w:szCs w:val="28"/>
        </w:rPr>
        <w:t xml:space="preserve">«Жилищно-коммунальное хозяйство» – </w:t>
      </w:r>
      <w:r w:rsidR="00A54988" w:rsidRPr="00A54988">
        <w:rPr>
          <w:rFonts w:ascii="Times New Roman" w:hAnsi="Times New Roman" w:cs="Times New Roman"/>
          <w:sz w:val="28"/>
          <w:szCs w:val="28"/>
        </w:rPr>
        <w:t>17 161,8</w:t>
      </w:r>
      <w:r w:rsidR="002F0FB4" w:rsidRPr="00A549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54988" w:rsidRPr="00A54988">
        <w:rPr>
          <w:rFonts w:ascii="Times New Roman" w:hAnsi="Times New Roman" w:cs="Times New Roman"/>
          <w:sz w:val="28"/>
          <w:szCs w:val="28"/>
        </w:rPr>
        <w:t>13,8</w:t>
      </w:r>
      <w:r w:rsidR="002F0FB4" w:rsidRPr="00A5498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1251E" w:rsidRPr="00A54988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988">
        <w:rPr>
          <w:rFonts w:ascii="Times New Roman" w:hAnsi="Times New Roman" w:cs="Times New Roman"/>
          <w:sz w:val="28"/>
          <w:szCs w:val="28"/>
        </w:rPr>
        <w:t xml:space="preserve">Не превышают 1,0 % от общего объема расходов: «Национальная оборона» </w:t>
      </w:r>
      <w:r w:rsidR="002F0FB4" w:rsidRPr="00A54988">
        <w:rPr>
          <w:rFonts w:ascii="Times New Roman" w:hAnsi="Times New Roman" w:cs="Times New Roman"/>
          <w:sz w:val="28"/>
          <w:szCs w:val="28"/>
        </w:rPr>
        <w:t xml:space="preserve">– </w:t>
      </w:r>
      <w:r w:rsidR="00A54988" w:rsidRPr="00A54988">
        <w:rPr>
          <w:rFonts w:ascii="Times New Roman" w:hAnsi="Times New Roman" w:cs="Times New Roman"/>
          <w:sz w:val="28"/>
          <w:szCs w:val="28"/>
        </w:rPr>
        <w:t>594,7</w:t>
      </w:r>
      <w:r w:rsidRPr="00A549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6963A8" w:rsidRPr="00A54988">
        <w:rPr>
          <w:rFonts w:ascii="Times New Roman" w:hAnsi="Times New Roman" w:cs="Times New Roman"/>
          <w:sz w:val="28"/>
          <w:szCs w:val="28"/>
        </w:rPr>
        <w:t>0,</w:t>
      </w:r>
      <w:r w:rsidR="00A54988" w:rsidRPr="00A54988">
        <w:rPr>
          <w:rFonts w:ascii="Times New Roman" w:hAnsi="Times New Roman" w:cs="Times New Roman"/>
          <w:sz w:val="28"/>
          <w:szCs w:val="28"/>
        </w:rPr>
        <w:t>5</w:t>
      </w:r>
      <w:r w:rsidRPr="00A54988">
        <w:rPr>
          <w:rFonts w:ascii="Times New Roman" w:hAnsi="Times New Roman" w:cs="Times New Roman"/>
          <w:sz w:val="28"/>
          <w:szCs w:val="28"/>
        </w:rPr>
        <w:t xml:space="preserve"> %,</w:t>
      </w:r>
      <w:r w:rsidR="00A54988" w:rsidRPr="00A54988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                       и правоохранительная деятельность» – 612,4 тыс. рублей или 0,5 %,</w:t>
      </w:r>
      <w:r w:rsidRPr="00A54988">
        <w:rPr>
          <w:rFonts w:ascii="Times New Roman" w:hAnsi="Times New Roman" w:cs="Times New Roman"/>
          <w:sz w:val="28"/>
          <w:szCs w:val="28"/>
        </w:rPr>
        <w:t xml:space="preserve"> </w:t>
      </w:r>
      <w:r w:rsidR="006963A8" w:rsidRPr="00A54988">
        <w:rPr>
          <w:rFonts w:ascii="Times New Roman" w:hAnsi="Times New Roman" w:cs="Times New Roman"/>
          <w:sz w:val="28"/>
          <w:szCs w:val="28"/>
        </w:rPr>
        <w:t xml:space="preserve">«Социальная политика» – </w:t>
      </w:r>
      <w:r w:rsidR="00A54988" w:rsidRPr="00A54988">
        <w:rPr>
          <w:rFonts w:ascii="Times New Roman" w:hAnsi="Times New Roman" w:cs="Times New Roman"/>
          <w:sz w:val="28"/>
          <w:szCs w:val="28"/>
        </w:rPr>
        <w:t>449,3</w:t>
      </w:r>
      <w:r w:rsidR="006963A8" w:rsidRPr="00A54988">
        <w:rPr>
          <w:rFonts w:ascii="Times New Roman" w:hAnsi="Times New Roman" w:cs="Times New Roman"/>
          <w:sz w:val="28"/>
          <w:szCs w:val="28"/>
        </w:rPr>
        <w:t xml:space="preserve"> тыс. рублей или 0,</w:t>
      </w:r>
      <w:r w:rsidR="00A54988" w:rsidRPr="00A54988">
        <w:rPr>
          <w:rFonts w:ascii="Times New Roman" w:hAnsi="Times New Roman" w:cs="Times New Roman"/>
          <w:sz w:val="28"/>
          <w:szCs w:val="28"/>
        </w:rPr>
        <w:t>4</w:t>
      </w:r>
      <w:r w:rsidR="006963A8" w:rsidRPr="00A54988">
        <w:rPr>
          <w:rFonts w:ascii="Times New Roman" w:hAnsi="Times New Roman" w:cs="Times New Roman"/>
          <w:sz w:val="28"/>
          <w:szCs w:val="28"/>
        </w:rPr>
        <w:t xml:space="preserve"> %</w:t>
      </w:r>
      <w:r w:rsidRPr="00A54988">
        <w:rPr>
          <w:rFonts w:ascii="Times New Roman" w:hAnsi="Times New Roman" w:cs="Times New Roman"/>
          <w:sz w:val="28"/>
          <w:szCs w:val="28"/>
        </w:rPr>
        <w:t>.</w:t>
      </w:r>
    </w:p>
    <w:p w:rsidR="00F1251E" w:rsidRPr="007536D9" w:rsidRDefault="00F1251E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6D9">
        <w:rPr>
          <w:rFonts w:ascii="Times New Roman" w:hAnsi="Times New Roman" w:cs="Times New Roman"/>
          <w:sz w:val="28"/>
          <w:szCs w:val="28"/>
        </w:rPr>
        <w:t xml:space="preserve">Расходы на плановый период </w:t>
      </w:r>
      <w:r w:rsidR="004A7B7E" w:rsidRPr="007536D9">
        <w:rPr>
          <w:rFonts w:ascii="Times New Roman" w:hAnsi="Times New Roman" w:cs="Times New Roman"/>
          <w:sz w:val="28"/>
          <w:szCs w:val="28"/>
        </w:rPr>
        <w:t>2024</w:t>
      </w:r>
      <w:r w:rsidRPr="007536D9">
        <w:rPr>
          <w:rFonts w:ascii="Times New Roman" w:hAnsi="Times New Roman" w:cs="Times New Roman"/>
          <w:sz w:val="28"/>
          <w:szCs w:val="28"/>
        </w:rPr>
        <w:t>-</w:t>
      </w:r>
      <w:r w:rsidR="004A7B7E" w:rsidRPr="007536D9">
        <w:rPr>
          <w:rFonts w:ascii="Times New Roman" w:hAnsi="Times New Roman" w:cs="Times New Roman"/>
          <w:sz w:val="28"/>
          <w:szCs w:val="28"/>
        </w:rPr>
        <w:t>2025</w:t>
      </w:r>
      <w:r w:rsidRPr="007536D9">
        <w:rPr>
          <w:rFonts w:ascii="Times New Roman" w:hAnsi="Times New Roman" w:cs="Times New Roman"/>
          <w:sz w:val="28"/>
          <w:szCs w:val="28"/>
        </w:rPr>
        <w:t xml:space="preserve"> годы сформированы                       в аналогичном процентном соотношении с </w:t>
      </w:r>
      <w:r w:rsidR="004A7B7E" w:rsidRPr="007536D9">
        <w:rPr>
          <w:rFonts w:ascii="Times New Roman" w:hAnsi="Times New Roman" w:cs="Times New Roman"/>
          <w:sz w:val="28"/>
          <w:szCs w:val="28"/>
        </w:rPr>
        <w:t>2023</w:t>
      </w:r>
      <w:r w:rsidRPr="007536D9">
        <w:rPr>
          <w:rFonts w:ascii="Times New Roman" w:hAnsi="Times New Roman" w:cs="Times New Roman"/>
          <w:sz w:val="28"/>
          <w:szCs w:val="28"/>
        </w:rPr>
        <w:t xml:space="preserve"> годом (Таблица 8).</w:t>
      </w:r>
    </w:p>
    <w:p w:rsidR="00D7143D" w:rsidRPr="00221FAC" w:rsidRDefault="00D7143D" w:rsidP="00810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экспертно-аналитическим мероприятием установлено отсутствие </w:t>
      </w:r>
      <w:r w:rsidRPr="00221FAC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муниципального правового акта представительного органа сельского поселения, определяющего </w:t>
      </w:r>
      <w:r w:rsidRPr="00221FAC">
        <w:rPr>
          <w:rFonts w:ascii="Times New Roman" w:hAnsi="Times New Roman" w:cs="Times New Roman"/>
          <w:sz w:val="28"/>
          <w:szCs w:val="28"/>
        </w:rPr>
        <w:t xml:space="preserve">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значения. </w:t>
      </w:r>
    </w:p>
    <w:p w:rsidR="00D7143D" w:rsidRPr="00221FAC" w:rsidRDefault="00D7143D" w:rsidP="00810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 xml:space="preserve">На рассмотрение предоставлено постановление администрации сельского поселения </w:t>
      </w:r>
      <w:proofErr w:type="spellStart"/>
      <w:r w:rsidR="007F3FB2" w:rsidRPr="00221FAC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21FAC">
        <w:rPr>
          <w:rFonts w:ascii="Times New Roman" w:hAnsi="Times New Roman" w:cs="Times New Roman"/>
          <w:sz w:val="28"/>
          <w:szCs w:val="28"/>
        </w:rPr>
        <w:t xml:space="preserve"> от </w:t>
      </w:r>
      <w:r w:rsidR="007F3FB2" w:rsidRPr="00221FAC">
        <w:rPr>
          <w:rFonts w:ascii="Times New Roman" w:hAnsi="Times New Roman" w:cs="Times New Roman"/>
          <w:sz w:val="28"/>
          <w:szCs w:val="28"/>
        </w:rPr>
        <w:t>12.12.2014</w:t>
      </w:r>
      <w:r w:rsidRPr="00221FAC">
        <w:rPr>
          <w:rFonts w:ascii="Times New Roman" w:hAnsi="Times New Roman" w:cs="Times New Roman"/>
          <w:sz w:val="28"/>
          <w:szCs w:val="28"/>
        </w:rPr>
        <w:t xml:space="preserve"> № </w:t>
      </w:r>
      <w:r w:rsidR="007F3FB2" w:rsidRPr="00221FAC">
        <w:rPr>
          <w:rFonts w:ascii="Times New Roman" w:hAnsi="Times New Roman" w:cs="Times New Roman"/>
          <w:sz w:val="28"/>
          <w:szCs w:val="28"/>
        </w:rPr>
        <w:t>44</w:t>
      </w:r>
      <w:r w:rsidRPr="00221FAC">
        <w:rPr>
          <w:rFonts w:ascii="Times New Roman" w:hAnsi="Times New Roman" w:cs="Times New Roman"/>
          <w:sz w:val="28"/>
          <w:szCs w:val="28"/>
        </w:rPr>
        <w:t xml:space="preserve"> «</w:t>
      </w:r>
      <w:r w:rsidR="007F3FB2" w:rsidRPr="00221FAC">
        <w:rPr>
          <w:rFonts w:ascii="Times New Roman" w:hAnsi="Times New Roman" w:cs="Times New Roman"/>
          <w:sz w:val="28"/>
          <w:szCs w:val="28"/>
        </w:rPr>
        <w:t>О Порядке заключения соглашений с органами местного самоуправления                           Ханты-Мансийского района о передаче (принятии) полномочий                        (части полномочий) по решению вопросов местного значения</w:t>
      </w:r>
      <w:r w:rsidRPr="00221FAC">
        <w:rPr>
          <w:rFonts w:ascii="Times New Roman" w:hAnsi="Times New Roman" w:cs="Times New Roman"/>
          <w:sz w:val="28"/>
          <w:szCs w:val="28"/>
        </w:rPr>
        <w:t>».</w:t>
      </w:r>
    </w:p>
    <w:p w:rsidR="00D7143D" w:rsidRPr="00221FAC" w:rsidRDefault="00D7143D" w:rsidP="0081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 xml:space="preserve">Контрольно-счетная палата, в соответствии </w:t>
      </w:r>
      <w:r w:rsidRPr="00221FAC">
        <w:rPr>
          <w:rFonts w:ascii="Times New Roman" w:hAnsi="Times New Roman" w:cs="Times New Roman"/>
          <w:color w:val="000000" w:themeColor="text1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 и статьей 142.5</w:t>
      </w:r>
      <w:r w:rsidR="00292A25" w:rsidRPr="00221F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2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21F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Бюджетного кодекса Российской Федерации, настоятельно рекомендует разработать                и утвердить </w:t>
      </w:r>
      <w:r w:rsidRPr="00221FAC">
        <w:rPr>
          <w:rFonts w:ascii="Times New Roman" w:hAnsi="Times New Roman" w:cs="Times New Roman"/>
          <w:sz w:val="28"/>
          <w:szCs w:val="28"/>
        </w:rPr>
        <w:t xml:space="preserve">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                    по решению вопросов местного значения, в том числе утверждающего </w:t>
      </w:r>
      <w:r w:rsidRPr="00221FAC">
        <w:rPr>
          <w:rFonts w:ascii="Times New Roman" w:hAnsi="Times New Roman" w:cs="Times New Roman"/>
          <w:sz w:val="28"/>
          <w:szCs w:val="28"/>
        </w:rPr>
        <w:lastRenderedPageBreak/>
        <w:t>(определяющего) методику расчета объема иных межбюджетных трансфертов на финансовое обеспечение переданной части полномочий             по решению</w:t>
      </w:r>
      <w:proofErr w:type="gramEnd"/>
      <w:r w:rsidRPr="00221FAC">
        <w:rPr>
          <w:rFonts w:ascii="Times New Roman" w:hAnsi="Times New Roman" w:cs="Times New Roman"/>
          <w:sz w:val="28"/>
          <w:szCs w:val="28"/>
        </w:rPr>
        <w:t xml:space="preserve"> вопросов местного значения.</w:t>
      </w:r>
    </w:p>
    <w:p w:rsidR="00007F32" w:rsidRPr="00213438" w:rsidRDefault="00007F32" w:rsidP="00810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FAC">
        <w:rPr>
          <w:rFonts w:ascii="Times New Roman" w:hAnsi="Times New Roman" w:cs="Times New Roman"/>
          <w:sz w:val="28"/>
          <w:szCs w:val="28"/>
        </w:rPr>
        <w:t>Согласно требованиям статьи 174.2. Бюджетного кодекса</w:t>
      </w:r>
      <w:r w:rsidRPr="00213438">
        <w:rPr>
          <w:rFonts w:ascii="Times New Roman" w:hAnsi="Times New Roman" w:cs="Times New Roman"/>
          <w:sz w:val="28"/>
          <w:szCs w:val="28"/>
        </w:rPr>
        <w:t xml:space="preserve"> РФ планирование бюджетных ассигнований осуществляется в порядке                     и в соответствии с методикой, устанавливаемой соответствующим  финансовым органом. Методические указания по порядку планирования бюджетных ассигнований бюджета сельского поселения </w:t>
      </w:r>
      <w:proofErr w:type="spellStart"/>
      <w:r w:rsidRPr="00213438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213438">
        <w:rPr>
          <w:rFonts w:ascii="Times New Roman" w:hAnsi="Times New Roman" w:cs="Times New Roman"/>
          <w:sz w:val="28"/>
          <w:szCs w:val="28"/>
        </w:rPr>
        <w:t xml:space="preserve"> </w:t>
      </w:r>
      <w:r w:rsidR="00CA79FF" w:rsidRPr="0021343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  <w:r w:rsidRPr="00213438">
        <w:rPr>
          <w:rFonts w:ascii="Times New Roman" w:hAnsi="Times New Roman" w:cs="Times New Roman"/>
          <w:sz w:val="28"/>
          <w:szCs w:val="28"/>
        </w:rPr>
        <w:t>утверждены постановлением администрации сельского поселения Горноправдинск                  от 04.10.2016 № 239.</w:t>
      </w:r>
    </w:p>
    <w:p w:rsidR="00CA79FF" w:rsidRPr="00213438" w:rsidRDefault="00F1251E" w:rsidP="0081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38">
        <w:rPr>
          <w:rFonts w:ascii="Times New Roman" w:hAnsi="Times New Roman" w:cs="Times New Roman"/>
          <w:sz w:val="28"/>
          <w:szCs w:val="28"/>
        </w:rPr>
        <w:tab/>
      </w:r>
      <w:r w:rsidR="00CA79FF" w:rsidRPr="00213438">
        <w:rPr>
          <w:rFonts w:ascii="Times New Roman" w:hAnsi="Times New Roman" w:cs="Times New Roman"/>
          <w:sz w:val="28"/>
          <w:szCs w:val="28"/>
        </w:rPr>
        <w:t>Данная методика планирования бюджетных ассигнований, носит формальный характер, в связи с чем, принцип достоверности                                      и реалистичности планирования, предусмотренный статьей 37 Бюджетного кодекса РФ не соблюден. В пояснительной записке отсутствует информация о применяемых методах планирования бюджетных ассигнований.</w:t>
      </w:r>
    </w:p>
    <w:p w:rsidR="00CA79FF" w:rsidRPr="006E0E63" w:rsidRDefault="00CA79FF" w:rsidP="0081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E63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решения о бюджете сельского поселения </w:t>
      </w:r>
      <w:proofErr w:type="spellStart"/>
      <w:r w:rsidR="00FA7F8B" w:rsidRPr="006E0E6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E0E63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6E0E63">
        <w:rPr>
          <w:rFonts w:ascii="Times New Roman" w:hAnsi="Times New Roman" w:cs="Times New Roman"/>
          <w:sz w:val="28"/>
          <w:szCs w:val="28"/>
        </w:rPr>
        <w:t>2023</w:t>
      </w:r>
      <w:r w:rsidRPr="006E0E63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60776C" w:rsidRPr="006E0E6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A7B7E" w:rsidRPr="006E0E63">
        <w:rPr>
          <w:rFonts w:ascii="Times New Roman" w:hAnsi="Times New Roman" w:cs="Times New Roman"/>
          <w:sz w:val="28"/>
          <w:szCs w:val="28"/>
        </w:rPr>
        <w:t>2024</w:t>
      </w:r>
      <w:r w:rsidRPr="006E0E63">
        <w:rPr>
          <w:rFonts w:ascii="Times New Roman" w:hAnsi="Times New Roman" w:cs="Times New Roman"/>
          <w:sz w:val="28"/>
          <w:szCs w:val="28"/>
        </w:rPr>
        <w:t xml:space="preserve"> и </w:t>
      </w:r>
      <w:r w:rsidR="004A7B7E" w:rsidRPr="006E0E63">
        <w:rPr>
          <w:rFonts w:ascii="Times New Roman" w:hAnsi="Times New Roman" w:cs="Times New Roman"/>
          <w:sz w:val="28"/>
          <w:szCs w:val="28"/>
        </w:rPr>
        <w:t>2025</w:t>
      </w:r>
      <w:r w:rsidRPr="006E0E63">
        <w:rPr>
          <w:rFonts w:ascii="Times New Roman" w:hAnsi="Times New Roman" w:cs="Times New Roman"/>
          <w:sz w:val="28"/>
          <w:szCs w:val="28"/>
        </w:rPr>
        <w:t xml:space="preserve"> годов отсутствует информация о применении методов, используемых</w:t>
      </w:r>
      <w:r w:rsidR="00D06BF1" w:rsidRPr="006E0E63">
        <w:rPr>
          <w:rFonts w:ascii="Times New Roman" w:hAnsi="Times New Roman" w:cs="Times New Roman"/>
          <w:sz w:val="28"/>
          <w:szCs w:val="28"/>
        </w:rPr>
        <w:t xml:space="preserve"> </w:t>
      </w:r>
      <w:r w:rsidRPr="006E0E63">
        <w:rPr>
          <w:rFonts w:ascii="Times New Roman" w:hAnsi="Times New Roman" w:cs="Times New Roman"/>
          <w:sz w:val="28"/>
          <w:szCs w:val="28"/>
        </w:rPr>
        <w:t>при расчетах бюджетных ассигнований.</w:t>
      </w:r>
    </w:p>
    <w:p w:rsidR="00CA79FF" w:rsidRPr="006E0E63" w:rsidRDefault="00CA79FF" w:rsidP="0081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E63">
        <w:rPr>
          <w:rFonts w:ascii="Times New Roman" w:hAnsi="Times New Roman" w:cs="Times New Roman"/>
          <w:sz w:val="28"/>
          <w:szCs w:val="28"/>
        </w:rPr>
        <w:tab/>
        <w:t xml:space="preserve">В связи с отсутствием в пояснительной записке информации                     о примененных методах расчета расходных обязательств, установить правильность порядка формирования расходов сельского поселения </w:t>
      </w:r>
      <w:proofErr w:type="spellStart"/>
      <w:r w:rsidR="00FA7F8B" w:rsidRPr="006E0E63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6E0E63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6E0E63">
        <w:rPr>
          <w:rFonts w:ascii="Times New Roman" w:hAnsi="Times New Roman" w:cs="Times New Roman"/>
          <w:sz w:val="28"/>
          <w:szCs w:val="28"/>
        </w:rPr>
        <w:t>2023</w:t>
      </w:r>
      <w:r w:rsidRPr="006E0E63">
        <w:rPr>
          <w:rFonts w:ascii="Times New Roman" w:hAnsi="Times New Roman" w:cs="Times New Roman"/>
          <w:sz w:val="28"/>
          <w:szCs w:val="28"/>
        </w:rPr>
        <w:t xml:space="preserve"> год, а также оценить обоснованность представленных сумм распределения бюджетных ас</w:t>
      </w:r>
      <w:r w:rsidR="00FA7F8B" w:rsidRPr="006E0E63">
        <w:rPr>
          <w:rFonts w:ascii="Times New Roman" w:hAnsi="Times New Roman" w:cs="Times New Roman"/>
          <w:sz w:val="28"/>
          <w:szCs w:val="28"/>
        </w:rPr>
        <w:t xml:space="preserve">сигнований по статьям расходов </w:t>
      </w:r>
      <w:r w:rsidRPr="006E0E63">
        <w:rPr>
          <w:rFonts w:ascii="Times New Roman" w:hAnsi="Times New Roman" w:cs="Times New Roman"/>
          <w:sz w:val="28"/>
          <w:szCs w:val="28"/>
        </w:rPr>
        <w:t>в рамках данной экспертизы не представилось возможным.</w:t>
      </w:r>
    </w:p>
    <w:p w:rsidR="00CA79FF" w:rsidRPr="009A2FE9" w:rsidRDefault="00CA79FF" w:rsidP="00810E25">
      <w:pPr>
        <w:pStyle w:val="Default"/>
        <w:jc w:val="both"/>
        <w:rPr>
          <w:sz w:val="28"/>
          <w:szCs w:val="28"/>
        </w:rPr>
      </w:pPr>
      <w:r w:rsidRPr="00FB30CC">
        <w:rPr>
          <w:sz w:val="28"/>
          <w:szCs w:val="28"/>
        </w:rPr>
        <w:tab/>
      </w:r>
      <w:r w:rsidR="001E6BC6" w:rsidRPr="00FB30CC">
        <w:rPr>
          <w:sz w:val="28"/>
          <w:szCs w:val="28"/>
        </w:rPr>
        <w:t xml:space="preserve">Расходы на содержание </w:t>
      </w:r>
      <w:r w:rsidR="00024099" w:rsidRPr="00FB30CC">
        <w:rPr>
          <w:sz w:val="28"/>
          <w:szCs w:val="28"/>
        </w:rPr>
        <w:t>органов местного самоуправления</w:t>
      </w:r>
      <w:r w:rsidR="001E6BC6" w:rsidRPr="00FB30CC">
        <w:rPr>
          <w:sz w:val="28"/>
          <w:szCs w:val="28"/>
        </w:rPr>
        <w:t xml:space="preserve"> сельского поселения </w:t>
      </w:r>
      <w:proofErr w:type="spellStart"/>
      <w:r w:rsidR="001E6BC6" w:rsidRPr="00FB30CC">
        <w:rPr>
          <w:sz w:val="28"/>
          <w:szCs w:val="28"/>
        </w:rPr>
        <w:t>Горноправдинск</w:t>
      </w:r>
      <w:proofErr w:type="spellEnd"/>
      <w:r w:rsidRPr="00FB30CC">
        <w:rPr>
          <w:sz w:val="28"/>
          <w:szCs w:val="28"/>
        </w:rPr>
        <w:t xml:space="preserve"> на </w:t>
      </w:r>
      <w:r w:rsidR="004A7B7E" w:rsidRPr="00FB30CC">
        <w:rPr>
          <w:sz w:val="28"/>
          <w:szCs w:val="28"/>
        </w:rPr>
        <w:t>2023</w:t>
      </w:r>
      <w:r w:rsidRPr="00FB30CC">
        <w:rPr>
          <w:sz w:val="28"/>
          <w:szCs w:val="28"/>
        </w:rPr>
        <w:t xml:space="preserve"> год сформирован</w:t>
      </w:r>
      <w:r w:rsidR="001E6BC6" w:rsidRPr="00FB30CC">
        <w:rPr>
          <w:sz w:val="28"/>
          <w:szCs w:val="28"/>
        </w:rPr>
        <w:t>ы</w:t>
      </w:r>
      <w:r w:rsidRPr="00FB30CC">
        <w:rPr>
          <w:sz w:val="28"/>
          <w:szCs w:val="28"/>
        </w:rPr>
        <w:t xml:space="preserve"> в размере</w:t>
      </w:r>
      <w:r w:rsidR="0060776C" w:rsidRPr="00FB30CC">
        <w:rPr>
          <w:sz w:val="28"/>
          <w:szCs w:val="28"/>
        </w:rPr>
        <w:t xml:space="preserve">                    </w:t>
      </w:r>
      <w:r w:rsidRPr="00FB30CC">
        <w:rPr>
          <w:sz w:val="28"/>
          <w:szCs w:val="28"/>
        </w:rPr>
        <w:t xml:space="preserve"> </w:t>
      </w:r>
      <w:r w:rsidR="00D622CD" w:rsidRPr="00FB30CC">
        <w:rPr>
          <w:b/>
          <w:sz w:val="28"/>
          <w:szCs w:val="28"/>
        </w:rPr>
        <w:t>26</w:t>
      </w:r>
      <w:r w:rsidR="00FB30CC" w:rsidRPr="00FB30CC">
        <w:rPr>
          <w:b/>
          <w:sz w:val="28"/>
          <w:szCs w:val="28"/>
        </w:rPr>
        <w:t> 597,2</w:t>
      </w:r>
      <w:r w:rsidRPr="00FB30CC">
        <w:rPr>
          <w:sz w:val="28"/>
          <w:szCs w:val="28"/>
        </w:rPr>
        <w:t xml:space="preserve"> тыс. рублей</w:t>
      </w:r>
      <w:r w:rsidR="0032157C" w:rsidRPr="00FB30CC">
        <w:rPr>
          <w:sz w:val="28"/>
          <w:szCs w:val="28"/>
        </w:rPr>
        <w:t xml:space="preserve"> (в том числе: </w:t>
      </w:r>
      <w:r w:rsidR="0032157C" w:rsidRPr="00FB30CC">
        <w:rPr>
          <w:b/>
          <w:bCs/>
          <w:sz w:val="28"/>
          <w:szCs w:val="28"/>
        </w:rPr>
        <w:t xml:space="preserve">0102 </w:t>
      </w:r>
      <w:r w:rsidR="0032157C" w:rsidRPr="00FB30CC">
        <w:rPr>
          <w:sz w:val="28"/>
          <w:szCs w:val="28"/>
        </w:rPr>
        <w:t xml:space="preserve">(денежное содержание главы) </w:t>
      </w:r>
      <w:r w:rsidR="0060776C" w:rsidRPr="00FB30CC">
        <w:rPr>
          <w:sz w:val="28"/>
          <w:szCs w:val="28"/>
        </w:rPr>
        <w:t xml:space="preserve">                     </w:t>
      </w:r>
      <w:r w:rsidR="0032157C" w:rsidRPr="00FB30CC">
        <w:rPr>
          <w:sz w:val="28"/>
          <w:szCs w:val="28"/>
        </w:rPr>
        <w:t xml:space="preserve">- </w:t>
      </w:r>
      <w:r w:rsidR="00FB30CC" w:rsidRPr="00FB30CC">
        <w:rPr>
          <w:sz w:val="28"/>
          <w:szCs w:val="28"/>
        </w:rPr>
        <w:t>1 983,0</w:t>
      </w:r>
      <w:r w:rsidR="0032157C" w:rsidRPr="00FB30CC">
        <w:rPr>
          <w:sz w:val="28"/>
          <w:szCs w:val="28"/>
        </w:rPr>
        <w:t xml:space="preserve"> тыс. рублей; </w:t>
      </w:r>
      <w:r w:rsidR="0032157C" w:rsidRPr="00FB30CC">
        <w:rPr>
          <w:b/>
          <w:bCs/>
          <w:sz w:val="28"/>
          <w:szCs w:val="28"/>
        </w:rPr>
        <w:t xml:space="preserve">0104 </w:t>
      </w:r>
      <w:r w:rsidR="0032157C" w:rsidRPr="00FB30CC">
        <w:rPr>
          <w:sz w:val="28"/>
          <w:szCs w:val="28"/>
        </w:rPr>
        <w:t xml:space="preserve">(денежное содержание ДМС) </w:t>
      </w:r>
      <w:r w:rsidR="0060776C" w:rsidRPr="00FB30CC">
        <w:rPr>
          <w:sz w:val="28"/>
          <w:szCs w:val="28"/>
        </w:rPr>
        <w:t xml:space="preserve">                                  </w:t>
      </w:r>
      <w:r w:rsidR="0032157C" w:rsidRPr="00FB30CC">
        <w:rPr>
          <w:sz w:val="28"/>
          <w:szCs w:val="28"/>
        </w:rPr>
        <w:t xml:space="preserve">- </w:t>
      </w:r>
      <w:r w:rsidR="00FB30CC" w:rsidRPr="00FB30CC">
        <w:rPr>
          <w:sz w:val="28"/>
          <w:szCs w:val="28"/>
        </w:rPr>
        <w:t>17 815,2</w:t>
      </w:r>
      <w:r w:rsidR="0032157C" w:rsidRPr="00FB30CC">
        <w:rPr>
          <w:sz w:val="28"/>
          <w:szCs w:val="28"/>
        </w:rPr>
        <w:t xml:space="preserve"> тыс. рублей; </w:t>
      </w:r>
      <w:r w:rsidR="0032157C" w:rsidRPr="00FB30CC">
        <w:rPr>
          <w:b/>
          <w:bCs/>
          <w:sz w:val="28"/>
          <w:szCs w:val="28"/>
        </w:rPr>
        <w:t xml:space="preserve">0104 </w:t>
      </w:r>
      <w:r w:rsidR="0032157C" w:rsidRPr="00FB30CC">
        <w:rPr>
          <w:sz w:val="28"/>
          <w:szCs w:val="28"/>
        </w:rPr>
        <w:t xml:space="preserve">(денежное содержание </w:t>
      </w:r>
      <w:proofErr w:type="gramStart"/>
      <w:r w:rsidR="0032157C" w:rsidRPr="00FB30CC">
        <w:rPr>
          <w:sz w:val="28"/>
          <w:szCs w:val="28"/>
        </w:rPr>
        <w:t>должностей</w:t>
      </w:r>
      <w:proofErr w:type="gramEnd"/>
      <w:r w:rsidR="0032157C" w:rsidRPr="00FB30CC">
        <w:rPr>
          <w:sz w:val="28"/>
          <w:szCs w:val="28"/>
        </w:rPr>
        <w:t xml:space="preserve"> </w:t>
      </w:r>
      <w:r w:rsidR="0060776C" w:rsidRPr="00FB30CC">
        <w:rPr>
          <w:sz w:val="28"/>
          <w:szCs w:val="28"/>
        </w:rPr>
        <w:t xml:space="preserve">                          </w:t>
      </w:r>
      <w:r w:rsidR="0032157C" w:rsidRPr="00FB30CC">
        <w:rPr>
          <w:sz w:val="28"/>
          <w:szCs w:val="28"/>
        </w:rPr>
        <w:t xml:space="preserve">не отнесенных к ДМС) </w:t>
      </w:r>
      <w:r w:rsidR="00D622CD" w:rsidRPr="00FB30CC">
        <w:rPr>
          <w:sz w:val="28"/>
          <w:szCs w:val="28"/>
        </w:rPr>
        <w:t>–</w:t>
      </w:r>
      <w:r w:rsidR="0032157C" w:rsidRPr="00FB30CC">
        <w:rPr>
          <w:sz w:val="28"/>
          <w:szCs w:val="28"/>
        </w:rPr>
        <w:t xml:space="preserve"> </w:t>
      </w:r>
      <w:r w:rsidR="00FB30CC" w:rsidRPr="00FB30CC">
        <w:rPr>
          <w:sz w:val="28"/>
          <w:szCs w:val="28"/>
        </w:rPr>
        <w:t>5 919,0</w:t>
      </w:r>
      <w:r w:rsidR="0032157C" w:rsidRPr="00FB30CC">
        <w:rPr>
          <w:sz w:val="28"/>
          <w:szCs w:val="28"/>
        </w:rPr>
        <w:t xml:space="preserve"> тыс. рублей; </w:t>
      </w:r>
      <w:proofErr w:type="gramStart"/>
      <w:r w:rsidR="0032157C" w:rsidRPr="00FB30CC">
        <w:rPr>
          <w:b/>
          <w:bCs/>
          <w:sz w:val="28"/>
          <w:szCs w:val="28"/>
        </w:rPr>
        <w:t xml:space="preserve">0104 </w:t>
      </w:r>
      <w:r w:rsidR="0032157C" w:rsidRPr="00FB30CC">
        <w:rPr>
          <w:sz w:val="28"/>
          <w:szCs w:val="28"/>
        </w:rPr>
        <w:t>(</w:t>
      </w:r>
      <w:r w:rsidR="00D622CD" w:rsidRPr="00FB30CC">
        <w:rPr>
          <w:sz w:val="28"/>
          <w:szCs w:val="28"/>
        </w:rPr>
        <w:t>Прочие мероприятия органов местного самоуправления</w:t>
      </w:r>
      <w:r w:rsidR="0032157C" w:rsidRPr="00FB30CC">
        <w:rPr>
          <w:sz w:val="28"/>
          <w:szCs w:val="28"/>
        </w:rPr>
        <w:t xml:space="preserve">) </w:t>
      </w:r>
      <w:r w:rsidR="00160EE6" w:rsidRPr="00FB30CC">
        <w:rPr>
          <w:sz w:val="28"/>
          <w:szCs w:val="28"/>
        </w:rPr>
        <w:t>–</w:t>
      </w:r>
      <w:r w:rsidR="0032157C" w:rsidRPr="00FB30CC">
        <w:rPr>
          <w:sz w:val="28"/>
          <w:szCs w:val="28"/>
        </w:rPr>
        <w:t xml:space="preserve"> </w:t>
      </w:r>
      <w:r w:rsidR="00FB30CC" w:rsidRPr="00FB30CC">
        <w:rPr>
          <w:sz w:val="28"/>
          <w:szCs w:val="28"/>
        </w:rPr>
        <w:t>880,0</w:t>
      </w:r>
      <w:r w:rsidR="0032157C" w:rsidRPr="00FB30CC">
        <w:rPr>
          <w:sz w:val="28"/>
          <w:szCs w:val="28"/>
        </w:rPr>
        <w:t xml:space="preserve"> тыс. рублей</w:t>
      </w:r>
      <w:r w:rsidR="0032157C" w:rsidRPr="009A2FE9">
        <w:rPr>
          <w:sz w:val="28"/>
          <w:szCs w:val="28"/>
        </w:rPr>
        <w:t>)</w:t>
      </w:r>
      <w:r w:rsidRPr="009A2FE9">
        <w:rPr>
          <w:sz w:val="28"/>
          <w:szCs w:val="28"/>
        </w:rPr>
        <w:t>, что не превышает норматив формирования расходов на содержание органов местного самоуправления городских</w:t>
      </w:r>
      <w:r w:rsidR="009E32ED" w:rsidRPr="009A2FE9">
        <w:rPr>
          <w:sz w:val="28"/>
          <w:szCs w:val="28"/>
        </w:rPr>
        <w:t xml:space="preserve"> </w:t>
      </w:r>
      <w:r w:rsidRPr="009A2FE9">
        <w:rPr>
          <w:sz w:val="28"/>
          <w:szCs w:val="28"/>
        </w:rPr>
        <w:t xml:space="preserve">и сельских поселений Ханты-Мансийского автономного округа – Югры </w:t>
      </w:r>
      <w:r w:rsidR="009E32ED" w:rsidRPr="009A2FE9">
        <w:rPr>
          <w:sz w:val="28"/>
          <w:szCs w:val="28"/>
        </w:rPr>
        <w:t>н</w:t>
      </w:r>
      <w:r w:rsidRPr="009A2FE9">
        <w:rPr>
          <w:sz w:val="28"/>
          <w:szCs w:val="28"/>
        </w:rPr>
        <w:t xml:space="preserve">а </w:t>
      </w:r>
      <w:r w:rsidR="004A7B7E" w:rsidRPr="009A2FE9">
        <w:rPr>
          <w:sz w:val="28"/>
          <w:szCs w:val="28"/>
        </w:rPr>
        <w:t>2023</w:t>
      </w:r>
      <w:r w:rsidRPr="009A2FE9">
        <w:rPr>
          <w:sz w:val="28"/>
          <w:szCs w:val="28"/>
        </w:rPr>
        <w:t xml:space="preserve"> год – </w:t>
      </w:r>
      <w:r w:rsidR="001E6BC6" w:rsidRPr="009A2FE9">
        <w:rPr>
          <w:sz w:val="28"/>
          <w:szCs w:val="28"/>
        </w:rPr>
        <w:t>28 200,9</w:t>
      </w:r>
      <w:r w:rsidRPr="009A2FE9">
        <w:rPr>
          <w:sz w:val="28"/>
          <w:szCs w:val="28"/>
        </w:rPr>
        <w:t xml:space="preserve"> тыс. рублей, установленный распоряжением Правительства ХМАО – Югры </w:t>
      </w:r>
      <w:r w:rsidR="00D622CD" w:rsidRPr="009A2FE9">
        <w:rPr>
          <w:sz w:val="28"/>
          <w:szCs w:val="28"/>
        </w:rPr>
        <w:t xml:space="preserve">                            </w:t>
      </w:r>
      <w:r w:rsidR="009A2FE9" w:rsidRPr="009A2FE9">
        <w:rPr>
          <w:rFonts w:eastAsia="Times New Roman"/>
          <w:sz w:val="28"/>
          <w:szCs w:val="28"/>
          <w:lang w:eastAsia="ru-RU"/>
        </w:rPr>
        <w:t>от 29.07.2022 № 457-рп «О нормативах формирования расходов                           на содержание органов местного самоуправления муниципальных образований Ханты-Мансийского автономного округа – Югры на 2023</w:t>
      </w:r>
      <w:proofErr w:type="gramEnd"/>
      <w:r w:rsidR="009A2FE9" w:rsidRPr="009A2FE9">
        <w:rPr>
          <w:rFonts w:eastAsia="Times New Roman"/>
          <w:sz w:val="28"/>
          <w:szCs w:val="28"/>
          <w:lang w:eastAsia="ru-RU"/>
        </w:rPr>
        <w:t xml:space="preserve"> год»</w:t>
      </w:r>
      <w:r w:rsidRPr="009A2FE9">
        <w:rPr>
          <w:sz w:val="28"/>
          <w:szCs w:val="28"/>
        </w:rPr>
        <w:t>.</w:t>
      </w:r>
    </w:p>
    <w:p w:rsidR="00160EE6" w:rsidRPr="00890C95" w:rsidRDefault="00160EE6" w:rsidP="00810E25">
      <w:pPr>
        <w:spacing w:after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9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проекту решения на </w:t>
      </w:r>
      <w:r w:rsidR="004A7B7E" w:rsidRPr="00890C95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89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4A7B7E" w:rsidRPr="00890C95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89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A7B7E" w:rsidRPr="00890C95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Pr="00890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расчет денежного содержания лиц, замещающих </w:t>
      </w:r>
      <w:r w:rsidRPr="00890C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муниципальные должности (глава сельского поселения), лиц, замещающих должности муниципальной службы произведен с учетом </w:t>
      </w:r>
      <w:r w:rsidRPr="00890C95">
        <w:rPr>
          <w:rFonts w:ascii="Times New Roman" w:hAnsi="Times New Roman" w:cs="Times New Roman"/>
          <w:sz w:val="28"/>
          <w:szCs w:val="28"/>
        </w:rPr>
        <w:t>постановления Правительства ХМАО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proofErr w:type="gramEnd"/>
      <w:r w:rsidRPr="00890C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890C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0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90C95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890C95">
        <w:rPr>
          <w:rFonts w:ascii="Times New Roman" w:hAnsi="Times New Roman" w:cs="Times New Roman"/>
          <w:sz w:val="28"/>
          <w:szCs w:val="28"/>
        </w:rPr>
        <w:t xml:space="preserve"> автономном округе – Югре» (далее – Постановление от 23.08.2019 № 278-п), а именно:</w:t>
      </w:r>
    </w:p>
    <w:p w:rsidR="00160EE6" w:rsidRPr="00E74154" w:rsidRDefault="00160EE6" w:rsidP="0081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лиц, замещающих муниципальные должности (глава сельского поселения) на </w:t>
      </w:r>
      <w:r w:rsidR="004A7B7E"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                                   – 1 464,3 тыс. рублей</w:t>
      </w:r>
      <w:r w:rsidR="00E74154"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взносов)</w:t>
      </w:r>
      <w:r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 превышает расчетный норматив согласно Постановлению </w:t>
      </w:r>
      <w:r w:rsidRPr="00E74154">
        <w:rPr>
          <w:rFonts w:ascii="Times New Roman" w:hAnsi="Times New Roman" w:cs="Times New Roman"/>
          <w:sz w:val="28"/>
          <w:szCs w:val="28"/>
        </w:rPr>
        <w:t>23.08.2019 № 278-п</w:t>
      </w:r>
      <w:r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154"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74154"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>2 002,8</w:t>
      </w:r>
      <w:r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154" w:rsidRP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страховых взносов)</w:t>
      </w:r>
      <w:r w:rsidR="00E741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EE6" w:rsidRPr="00306FA9" w:rsidRDefault="00160EE6" w:rsidP="00810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фонд оплаты труда муниципальных служащих на </w:t>
      </w:r>
      <w:r w:rsidR="004A7B7E"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сформирован – </w:t>
      </w:r>
      <w:r w:rsidR="00306FA9"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>17 815,2</w:t>
      </w:r>
      <w:r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06FA9"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взносов)</w:t>
      </w:r>
      <w:r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6FA9"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не превышает расчетный норматив согласно Постановлению </w:t>
      </w:r>
      <w:r w:rsidRPr="00306FA9">
        <w:rPr>
          <w:rFonts w:ascii="Times New Roman" w:hAnsi="Times New Roman" w:cs="Times New Roman"/>
          <w:sz w:val="28"/>
          <w:szCs w:val="28"/>
        </w:rPr>
        <w:t>23.08.2019 № 278-п</w:t>
      </w:r>
      <w:r w:rsidR="00292A25"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6FA9" w:rsidRPr="00306FA9">
        <w:rPr>
          <w:rFonts w:ascii="Times New Roman" w:hAnsi="Times New Roman" w:cs="Times New Roman"/>
          <w:sz w:val="28"/>
          <w:szCs w:val="28"/>
        </w:rPr>
        <w:t>17 922,1</w:t>
      </w:r>
      <w:r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306FA9"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страховых взносов)</w:t>
      </w:r>
      <w:r w:rsidRPr="00306F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79FF" w:rsidRPr="009E381D" w:rsidRDefault="00CA79FF" w:rsidP="0081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1D">
        <w:rPr>
          <w:rFonts w:ascii="Times New Roman" w:hAnsi="Times New Roman" w:cs="Times New Roman"/>
          <w:sz w:val="28"/>
          <w:szCs w:val="28"/>
        </w:rPr>
        <w:t xml:space="preserve">Проектом решения о бюджете в рамках разделов расходов «Культура, кинематография» и «Физическая культура и спорт» предусмотрено предоставление субсидии бюджетным учреждениям </w:t>
      </w:r>
      <w:r w:rsidR="00D1753E" w:rsidRPr="009E381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E381D">
        <w:rPr>
          <w:rFonts w:ascii="Times New Roman" w:hAnsi="Times New Roman" w:cs="Times New Roman"/>
          <w:sz w:val="28"/>
          <w:szCs w:val="28"/>
        </w:rPr>
        <w:t xml:space="preserve">(далее – Субсидия) </w:t>
      </w:r>
      <w:r w:rsidR="00B43E7A" w:rsidRPr="009E381D">
        <w:rPr>
          <w:rFonts w:ascii="Times New Roman" w:hAnsi="Times New Roman" w:cs="Times New Roman"/>
          <w:sz w:val="28"/>
          <w:szCs w:val="28"/>
        </w:rPr>
        <w:t xml:space="preserve">на </w:t>
      </w:r>
      <w:r w:rsidR="004A7B7E" w:rsidRPr="009E381D">
        <w:rPr>
          <w:rFonts w:ascii="Times New Roman" w:hAnsi="Times New Roman" w:cs="Times New Roman"/>
          <w:sz w:val="28"/>
          <w:szCs w:val="28"/>
        </w:rPr>
        <w:t>2023</w:t>
      </w:r>
      <w:r w:rsidR="00B43E7A" w:rsidRPr="009E381D">
        <w:rPr>
          <w:rFonts w:ascii="Times New Roman" w:hAnsi="Times New Roman" w:cs="Times New Roman"/>
          <w:sz w:val="28"/>
          <w:szCs w:val="28"/>
        </w:rPr>
        <w:t xml:space="preserve"> год</w:t>
      </w:r>
      <w:r w:rsidRPr="009E381D">
        <w:rPr>
          <w:rFonts w:ascii="Times New Roman" w:hAnsi="Times New Roman" w:cs="Times New Roman"/>
          <w:sz w:val="28"/>
          <w:szCs w:val="28"/>
        </w:rPr>
        <w:t>,</w:t>
      </w:r>
      <w:r w:rsidR="0060776C" w:rsidRPr="009E381D">
        <w:rPr>
          <w:rFonts w:ascii="Times New Roman" w:hAnsi="Times New Roman" w:cs="Times New Roman"/>
          <w:sz w:val="28"/>
          <w:szCs w:val="28"/>
        </w:rPr>
        <w:t xml:space="preserve"> </w:t>
      </w:r>
      <w:r w:rsidR="00B43E7A" w:rsidRPr="009E381D">
        <w:rPr>
          <w:rFonts w:ascii="Times New Roman" w:hAnsi="Times New Roman" w:cs="Times New Roman"/>
          <w:sz w:val="28"/>
          <w:szCs w:val="28"/>
        </w:rPr>
        <w:t xml:space="preserve">на </w:t>
      </w:r>
      <w:r w:rsidR="004A7B7E" w:rsidRPr="009E381D">
        <w:rPr>
          <w:rFonts w:ascii="Times New Roman" w:hAnsi="Times New Roman" w:cs="Times New Roman"/>
          <w:sz w:val="28"/>
          <w:szCs w:val="28"/>
        </w:rPr>
        <w:t>2024</w:t>
      </w:r>
      <w:r w:rsidR="00B43E7A" w:rsidRPr="009E381D">
        <w:rPr>
          <w:rFonts w:ascii="Times New Roman" w:hAnsi="Times New Roman" w:cs="Times New Roman"/>
          <w:sz w:val="28"/>
          <w:szCs w:val="28"/>
        </w:rPr>
        <w:t xml:space="preserve"> – </w:t>
      </w:r>
      <w:r w:rsidR="004A7B7E" w:rsidRPr="009E381D">
        <w:rPr>
          <w:rFonts w:ascii="Times New Roman" w:hAnsi="Times New Roman" w:cs="Times New Roman"/>
          <w:sz w:val="28"/>
          <w:szCs w:val="28"/>
        </w:rPr>
        <w:t>2025</w:t>
      </w:r>
      <w:r w:rsidR="00B43E7A" w:rsidRPr="009E381D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9E381D">
        <w:rPr>
          <w:rFonts w:ascii="Times New Roman" w:hAnsi="Times New Roman" w:cs="Times New Roman"/>
          <w:sz w:val="28"/>
          <w:szCs w:val="28"/>
        </w:rPr>
        <w:t>.</w:t>
      </w:r>
    </w:p>
    <w:p w:rsidR="00CA79FF" w:rsidRPr="009E381D" w:rsidRDefault="00CA79FF" w:rsidP="00810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81D">
        <w:rPr>
          <w:rFonts w:ascii="Times New Roman" w:hAnsi="Times New Roman" w:cs="Times New Roman"/>
          <w:sz w:val="28"/>
          <w:szCs w:val="28"/>
        </w:rPr>
        <w:t>Дополнительно</w:t>
      </w:r>
      <w:r w:rsidR="00292A25" w:rsidRPr="009E381D">
        <w:rPr>
          <w:rFonts w:ascii="Times New Roman" w:hAnsi="Times New Roman" w:cs="Times New Roman"/>
          <w:sz w:val="28"/>
          <w:szCs w:val="28"/>
        </w:rPr>
        <w:t>,</w:t>
      </w:r>
      <w:r w:rsidRPr="009E381D">
        <w:rPr>
          <w:rFonts w:ascii="Times New Roman" w:hAnsi="Times New Roman" w:cs="Times New Roman"/>
          <w:sz w:val="28"/>
          <w:szCs w:val="28"/>
        </w:rPr>
        <w:t xml:space="preserve"> к рассмотрению Проекта бюджета предоставлен</w:t>
      </w:r>
      <w:r w:rsidR="00C15CA8" w:rsidRPr="009E381D">
        <w:rPr>
          <w:rFonts w:ascii="Times New Roman" w:hAnsi="Times New Roman" w:cs="Times New Roman"/>
          <w:sz w:val="28"/>
          <w:szCs w:val="28"/>
        </w:rPr>
        <w:t xml:space="preserve">ы: </w:t>
      </w:r>
      <w:r w:rsidR="004F0B4C" w:rsidRPr="009E38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C15CA8" w:rsidRPr="009E381D">
        <w:rPr>
          <w:rFonts w:ascii="Times New Roman" w:hAnsi="Times New Roman" w:cs="Times New Roman"/>
          <w:sz w:val="28"/>
          <w:szCs w:val="28"/>
        </w:rPr>
        <w:t>муниципально</w:t>
      </w:r>
      <w:r w:rsidR="004F0B4C" w:rsidRPr="009E381D">
        <w:rPr>
          <w:rFonts w:ascii="Times New Roman" w:hAnsi="Times New Roman" w:cs="Times New Roman"/>
          <w:sz w:val="28"/>
          <w:szCs w:val="28"/>
        </w:rPr>
        <w:t>го</w:t>
      </w:r>
      <w:r w:rsidR="00C15CA8" w:rsidRPr="009E381D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F0B4C" w:rsidRPr="009E381D">
        <w:rPr>
          <w:rFonts w:ascii="Times New Roman" w:hAnsi="Times New Roman" w:cs="Times New Roman"/>
          <w:sz w:val="28"/>
          <w:szCs w:val="28"/>
        </w:rPr>
        <w:t>я</w:t>
      </w:r>
      <w:r w:rsidRPr="009E381D">
        <w:rPr>
          <w:rFonts w:ascii="Times New Roman" w:hAnsi="Times New Roman" w:cs="Times New Roman"/>
          <w:sz w:val="28"/>
          <w:szCs w:val="28"/>
        </w:rPr>
        <w:t xml:space="preserve"> </w:t>
      </w:r>
      <w:r w:rsidR="00C15CA8" w:rsidRPr="009E381D">
        <w:rPr>
          <w:rFonts w:ascii="Times New Roman" w:hAnsi="Times New Roman" w:cs="Times New Roman"/>
          <w:sz w:val="28"/>
          <w:szCs w:val="28"/>
        </w:rPr>
        <w:t xml:space="preserve">на </w:t>
      </w:r>
      <w:r w:rsidR="004A7B7E" w:rsidRPr="009E381D">
        <w:rPr>
          <w:rFonts w:ascii="Times New Roman" w:hAnsi="Times New Roman" w:cs="Times New Roman"/>
          <w:sz w:val="28"/>
          <w:szCs w:val="28"/>
        </w:rPr>
        <w:t>2023</w:t>
      </w:r>
      <w:r w:rsidR="00C15CA8" w:rsidRPr="009E381D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A7B7E" w:rsidRPr="009E381D">
        <w:rPr>
          <w:rFonts w:ascii="Times New Roman" w:hAnsi="Times New Roman" w:cs="Times New Roman"/>
          <w:sz w:val="28"/>
          <w:szCs w:val="28"/>
        </w:rPr>
        <w:t>2024</w:t>
      </w:r>
      <w:r w:rsidR="00C15CA8" w:rsidRPr="009E381D">
        <w:rPr>
          <w:rFonts w:ascii="Times New Roman" w:hAnsi="Times New Roman" w:cs="Times New Roman"/>
          <w:sz w:val="28"/>
          <w:szCs w:val="28"/>
        </w:rPr>
        <w:t xml:space="preserve"> </w:t>
      </w:r>
      <w:r w:rsidR="004F0B4C" w:rsidRPr="009E38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15CA8" w:rsidRPr="009E381D">
        <w:rPr>
          <w:rFonts w:ascii="Times New Roman" w:hAnsi="Times New Roman" w:cs="Times New Roman"/>
          <w:sz w:val="28"/>
          <w:szCs w:val="28"/>
        </w:rPr>
        <w:t xml:space="preserve">и </w:t>
      </w:r>
      <w:r w:rsidR="004A7B7E" w:rsidRPr="009E381D">
        <w:rPr>
          <w:rFonts w:ascii="Times New Roman" w:hAnsi="Times New Roman" w:cs="Times New Roman"/>
          <w:sz w:val="28"/>
          <w:szCs w:val="28"/>
        </w:rPr>
        <w:t>2025</w:t>
      </w:r>
      <w:r w:rsidR="00C15CA8" w:rsidRPr="009E381D">
        <w:rPr>
          <w:rFonts w:ascii="Times New Roman" w:hAnsi="Times New Roman" w:cs="Times New Roman"/>
          <w:sz w:val="28"/>
          <w:szCs w:val="28"/>
        </w:rPr>
        <w:t xml:space="preserve"> годов и </w:t>
      </w:r>
      <w:r w:rsidR="009E381D" w:rsidRPr="009E381D">
        <w:rPr>
          <w:rFonts w:ascii="Times New Roman" w:hAnsi="Times New Roman" w:cs="Times New Roman"/>
          <w:sz w:val="28"/>
          <w:szCs w:val="28"/>
        </w:rPr>
        <w:t>расчет нормативных затрат</w:t>
      </w:r>
      <w:r w:rsidR="00C15CA8" w:rsidRPr="009E381D">
        <w:rPr>
          <w:rFonts w:ascii="Times New Roman" w:hAnsi="Times New Roman" w:cs="Times New Roman"/>
          <w:sz w:val="28"/>
          <w:szCs w:val="28"/>
        </w:rPr>
        <w:t xml:space="preserve"> </w:t>
      </w:r>
      <w:r w:rsidR="00D968A8" w:rsidRPr="009E38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E381D" w:rsidRPr="009E381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968A8" w:rsidRPr="009E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9E381D" w:rsidRPr="009E381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D968A8" w:rsidRPr="009E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9E381D" w:rsidRPr="009E38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968A8" w:rsidRPr="009E3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968A8" w:rsidRPr="009E381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9E381D">
        <w:rPr>
          <w:rFonts w:ascii="Times New Roman" w:hAnsi="Times New Roman" w:cs="Times New Roman"/>
          <w:sz w:val="28"/>
          <w:szCs w:val="28"/>
        </w:rPr>
        <w:t>.</w:t>
      </w:r>
    </w:p>
    <w:p w:rsidR="009E381D" w:rsidRDefault="009E381D" w:rsidP="00810E2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57652">
        <w:rPr>
          <w:rFonts w:ascii="Times New Roman" w:hAnsi="Times New Roman"/>
          <w:sz w:val="28"/>
          <w:szCs w:val="28"/>
        </w:rPr>
        <w:t>Контрольно-счетная палата Ханты-Мансийского района, обращает внимание, что при формировании штатной численности работников учреждения культуры, необходимо руководствоваться нормативами штатной численности работников государственных и муниципальных учреждений культурно-досугового типа и библиотек, утвержденными Приказ</w:t>
      </w:r>
      <w:r w:rsidR="000F3F48">
        <w:rPr>
          <w:rFonts w:ascii="Times New Roman" w:hAnsi="Times New Roman"/>
          <w:sz w:val="28"/>
          <w:szCs w:val="28"/>
        </w:rPr>
        <w:t>ом</w:t>
      </w:r>
      <w:r w:rsidRPr="00857652">
        <w:rPr>
          <w:rFonts w:ascii="Times New Roman" w:hAnsi="Times New Roman"/>
          <w:sz w:val="28"/>
          <w:szCs w:val="28"/>
        </w:rPr>
        <w:t xml:space="preserve"> от 01.09.2011 № 906, а так же учесть приказы Министерства культуры Российской Федерации от 30.12.2015 № 3453 «Об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</w:t>
      </w:r>
      <w:proofErr w:type="gramEnd"/>
      <w:r w:rsidRPr="008576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7652">
        <w:rPr>
          <w:rFonts w:ascii="Times New Roman" w:hAnsi="Times New Roman"/>
          <w:sz w:val="28"/>
          <w:szCs w:val="28"/>
        </w:rPr>
        <w:t>организаций культурно-досугового типа с учетом отраслевой спецификации», от 30.12.2015 № 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типа», письмо Министерства культуры Российской Федерации                                 от 14.07.2016 № 217-01-39-нм «О направлении рекомендаций                              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C37F30" w:rsidRPr="009E381D" w:rsidRDefault="00C37F30" w:rsidP="00810E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1251E" w:rsidRPr="009E381D" w:rsidRDefault="00F1251E" w:rsidP="00810E25">
      <w:pPr>
        <w:numPr>
          <w:ilvl w:val="0"/>
          <w:numId w:val="4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81D">
        <w:rPr>
          <w:rFonts w:ascii="Times New Roman" w:hAnsi="Times New Roman" w:cs="Times New Roman"/>
          <w:b/>
          <w:sz w:val="28"/>
          <w:szCs w:val="28"/>
        </w:rPr>
        <w:lastRenderedPageBreak/>
        <w:t>Выводы и предложения</w:t>
      </w:r>
    </w:p>
    <w:p w:rsidR="00F1251E" w:rsidRPr="00755739" w:rsidRDefault="00F1251E" w:rsidP="0081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1251E" w:rsidRPr="00A30C75" w:rsidRDefault="00F1251E" w:rsidP="0081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7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30C75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«Экспертиза </w:t>
      </w:r>
      <w:proofErr w:type="gramStart"/>
      <w:r w:rsidRPr="00A30C75">
        <w:rPr>
          <w:rFonts w:ascii="Times New Roman" w:hAnsi="Times New Roman" w:cs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A30C75">
        <w:rPr>
          <w:rFonts w:ascii="Times New Roman" w:hAnsi="Times New Roman" w:cs="Times New Roman"/>
          <w:sz w:val="28"/>
          <w:szCs w:val="28"/>
        </w:rPr>
        <w:t xml:space="preserve"> Горноправдинск «О бюджете сельского поселения</w:t>
      </w:r>
      <w:r w:rsidR="00EE2095" w:rsidRPr="00A30C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2095" w:rsidRPr="00A30C7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EE2095" w:rsidRPr="00A30C75">
        <w:rPr>
          <w:rFonts w:ascii="Times New Roman" w:hAnsi="Times New Roman" w:cs="Times New Roman"/>
          <w:sz w:val="28"/>
          <w:szCs w:val="28"/>
        </w:rPr>
        <w:t xml:space="preserve"> на </w:t>
      </w:r>
      <w:r w:rsidR="004A7B7E" w:rsidRPr="00A30C75">
        <w:rPr>
          <w:rFonts w:ascii="Times New Roman" w:hAnsi="Times New Roman" w:cs="Times New Roman"/>
          <w:sz w:val="28"/>
          <w:szCs w:val="28"/>
        </w:rPr>
        <w:t>2023</w:t>
      </w:r>
      <w:r w:rsidRPr="00A30C75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="004A7B7E" w:rsidRPr="00A30C75">
        <w:rPr>
          <w:rFonts w:ascii="Times New Roman" w:hAnsi="Times New Roman" w:cs="Times New Roman"/>
          <w:sz w:val="28"/>
          <w:szCs w:val="28"/>
        </w:rPr>
        <w:t>2024</w:t>
      </w:r>
      <w:r w:rsidRPr="00A30C75">
        <w:rPr>
          <w:rFonts w:ascii="Times New Roman" w:hAnsi="Times New Roman" w:cs="Times New Roman"/>
          <w:sz w:val="28"/>
          <w:szCs w:val="28"/>
        </w:rPr>
        <w:t xml:space="preserve"> и </w:t>
      </w:r>
      <w:r w:rsidR="004A7B7E" w:rsidRPr="00A30C75">
        <w:rPr>
          <w:rFonts w:ascii="Times New Roman" w:hAnsi="Times New Roman" w:cs="Times New Roman"/>
          <w:sz w:val="28"/>
          <w:szCs w:val="28"/>
        </w:rPr>
        <w:t>2025</w:t>
      </w:r>
      <w:r w:rsidRPr="00A30C75">
        <w:rPr>
          <w:rFonts w:ascii="Times New Roman" w:hAnsi="Times New Roman" w:cs="Times New Roman"/>
          <w:sz w:val="28"/>
          <w:szCs w:val="28"/>
        </w:rPr>
        <w:t xml:space="preserve"> годов», на основании вышеизложенного,                </w:t>
      </w:r>
      <w:r w:rsidR="00F168DB">
        <w:rPr>
          <w:rFonts w:ascii="Times New Roman" w:hAnsi="Times New Roman" w:cs="Times New Roman"/>
          <w:sz w:val="28"/>
          <w:szCs w:val="28"/>
        </w:rPr>
        <w:t>К</w:t>
      </w:r>
      <w:r w:rsidRPr="00A30C75">
        <w:rPr>
          <w:rFonts w:ascii="Times New Roman" w:hAnsi="Times New Roman" w:cs="Times New Roman"/>
          <w:sz w:val="28"/>
          <w:szCs w:val="28"/>
        </w:rPr>
        <w:t>онтрольно-счетная палата Ханты-Мансийского района  предлагает:</w:t>
      </w:r>
    </w:p>
    <w:p w:rsidR="00F1251E" w:rsidRPr="00A30C75" w:rsidRDefault="00F1251E" w:rsidP="0081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C75">
        <w:rPr>
          <w:rFonts w:ascii="Times New Roman" w:hAnsi="Times New Roman" w:cs="Times New Roman"/>
          <w:sz w:val="28"/>
          <w:szCs w:val="28"/>
        </w:rPr>
        <w:t xml:space="preserve"> </w:t>
      </w:r>
      <w:r w:rsidRPr="00A30C75">
        <w:rPr>
          <w:rFonts w:ascii="Times New Roman" w:hAnsi="Times New Roman" w:cs="Times New Roman"/>
          <w:sz w:val="28"/>
          <w:szCs w:val="28"/>
        </w:rPr>
        <w:tab/>
        <w:t>1. Совету депутатов сельского поселения Горноправдинск:</w:t>
      </w:r>
    </w:p>
    <w:p w:rsidR="006A6FF0" w:rsidRPr="00A30C75" w:rsidRDefault="001567DD" w:rsidP="00810E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0C75">
        <w:rPr>
          <w:rFonts w:ascii="Times New Roman" w:hAnsi="Times New Roman"/>
          <w:sz w:val="28"/>
          <w:szCs w:val="28"/>
        </w:rPr>
        <w:t>1.1.</w:t>
      </w:r>
      <w:r w:rsidR="00214A71" w:rsidRPr="00A30C75">
        <w:rPr>
          <w:rFonts w:ascii="Times New Roman" w:hAnsi="Times New Roman"/>
          <w:sz w:val="28"/>
          <w:szCs w:val="28"/>
        </w:rPr>
        <w:t xml:space="preserve"> </w:t>
      </w:r>
      <w:r w:rsidR="006A6FF0" w:rsidRPr="00A30C75">
        <w:rPr>
          <w:rFonts w:ascii="Times New Roman" w:hAnsi="Times New Roman"/>
          <w:sz w:val="28"/>
          <w:szCs w:val="28"/>
        </w:rPr>
        <w:t>П</w:t>
      </w:r>
      <w:r w:rsidR="00813FE5" w:rsidRPr="00A30C75">
        <w:rPr>
          <w:rFonts w:ascii="Times New Roman" w:hAnsi="Times New Roman"/>
          <w:sz w:val="28"/>
          <w:szCs w:val="28"/>
        </w:rPr>
        <w:t xml:space="preserve">роект решения «О бюджете сельского поселения </w:t>
      </w:r>
      <w:proofErr w:type="spellStart"/>
      <w:r w:rsidR="00813FE5" w:rsidRPr="00A30C75">
        <w:rPr>
          <w:rFonts w:ascii="Times New Roman" w:hAnsi="Times New Roman"/>
          <w:sz w:val="28"/>
          <w:szCs w:val="28"/>
        </w:rPr>
        <w:t>Горноправдинск</w:t>
      </w:r>
      <w:proofErr w:type="spellEnd"/>
      <w:r w:rsidR="006A6FF0" w:rsidRPr="00A30C75">
        <w:rPr>
          <w:rFonts w:ascii="Times New Roman" w:hAnsi="Times New Roman"/>
          <w:sz w:val="28"/>
          <w:szCs w:val="28"/>
        </w:rPr>
        <w:t xml:space="preserve"> </w:t>
      </w:r>
      <w:r w:rsidR="00813FE5" w:rsidRPr="00A30C75">
        <w:rPr>
          <w:rFonts w:ascii="Times New Roman" w:hAnsi="Times New Roman"/>
          <w:sz w:val="28"/>
          <w:szCs w:val="28"/>
        </w:rPr>
        <w:t xml:space="preserve">на </w:t>
      </w:r>
      <w:r w:rsidR="004A7B7E" w:rsidRPr="00A30C75">
        <w:rPr>
          <w:rFonts w:ascii="Times New Roman" w:hAnsi="Times New Roman"/>
          <w:sz w:val="28"/>
          <w:szCs w:val="28"/>
        </w:rPr>
        <w:t>2023</w:t>
      </w:r>
      <w:r w:rsidR="00813FE5" w:rsidRPr="00A30C75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4A7B7E" w:rsidRPr="00A30C75">
        <w:rPr>
          <w:rFonts w:ascii="Times New Roman" w:hAnsi="Times New Roman"/>
          <w:sz w:val="28"/>
          <w:szCs w:val="28"/>
        </w:rPr>
        <w:t>2024</w:t>
      </w:r>
      <w:r w:rsidR="00813FE5" w:rsidRPr="00A30C75">
        <w:rPr>
          <w:rFonts w:ascii="Times New Roman" w:hAnsi="Times New Roman"/>
          <w:sz w:val="28"/>
          <w:szCs w:val="28"/>
        </w:rPr>
        <w:t xml:space="preserve"> и </w:t>
      </w:r>
      <w:r w:rsidR="004A7B7E" w:rsidRPr="00A30C75">
        <w:rPr>
          <w:rFonts w:ascii="Times New Roman" w:hAnsi="Times New Roman"/>
          <w:sz w:val="28"/>
          <w:szCs w:val="28"/>
        </w:rPr>
        <w:t>2025</w:t>
      </w:r>
      <w:r w:rsidR="00813FE5" w:rsidRPr="00A30C75">
        <w:rPr>
          <w:rFonts w:ascii="Times New Roman" w:hAnsi="Times New Roman"/>
          <w:sz w:val="28"/>
          <w:szCs w:val="28"/>
        </w:rPr>
        <w:t xml:space="preserve"> годов»</w:t>
      </w:r>
      <w:r w:rsidR="006A6FF0" w:rsidRPr="00A30C75">
        <w:rPr>
          <w:rFonts w:ascii="Times New Roman" w:hAnsi="Times New Roman"/>
          <w:sz w:val="28"/>
          <w:szCs w:val="28"/>
        </w:rPr>
        <w:t xml:space="preserve"> </w:t>
      </w:r>
      <w:r w:rsidR="006A6FF0" w:rsidRPr="00A3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 к рассмотрению с учетом рекомендаций.</w:t>
      </w:r>
    </w:p>
    <w:p w:rsidR="006F2BEC" w:rsidRPr="00A30C75" w:rsidRDefault="00AC2EEA" w:rsidP="00810E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30C75">
        <w:rPr>
          <w:rFonts w:ascii="Times New Roman" w:hAnsi="Times New Roman" w:cs="Times New Roman"/>
          <w:sz w:val="28"/>
          <w:szCs w:val="28"/>
        </w:rPr>
        <w:t>2.</w:t>
      </w:r>
      <w:r w:rsidR="006D190C" w:rsidRPr="00A30C75">
        <w:rPr>
          <w:rFonts w:ascii="Times New Roman" w:hAnsi="Times New Roman" w:cs="Times New Roman"/>
          <w:sz w:val="28"/>
          <w:szCs w:val="28"/>
        </w:rPr>
        <w:t xml:space="preserve"> </w:t>
      </w:r>
      <w:r w:rsidR="00F1251E" w:rsidRPr="00A30C7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1251E" w:rsidRPr="00A30C7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F1251E" w:rsidRPr="00A30C75">
        <w:rPr>
          <w:rFonts w:ascii="Times New Roman" w:hAnsi="Times New Roman" w:cs="Times New Roman"/>
          <w:sz w:val="28"/>
          <w:szCs w:val="28"/>
        </w:rPr>
        <w:t>,</w:t>
      </w:r>
      <w:r w:rsidR="00492581" w:rsidRPr="00A30C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1251E" w:rsidRPr="00A30C75">
        <w:rPr>
          <w:rFonts w:ascii="Times New Roman" w:hAnsi="Times New Roman" w:cs="Times New Roman"/>
          <w:sz w:val="28"/>
          <w:szCs w:val="28"/>
        </w:rPr>
        <w:t>в том числе ф</w:t>
      </w:r>
      <w:r w:rsidR="006F2BEC" w:rsidRPr="00A30C75">
        <w:rPr>
          <w:rFonts w:ascii="Times New Roman" w:hAnsi="Times New Roman" w:cs="Times New Roman"/>
          <w:sz w:val="28"/>
          <w:szCs w:val="28"/>
        </w:rPr>
        <w:t>инансово-экономическому отделу:</w:t>
      </w:r>
    </w:p>
    <w:p w:rsidR="00A30C75" w:rsidRDefault="00A30C75" w:rsidP="00810E25">
      <w:pPr>
        <w:spacing w:after="0" w:line="240" w:lineRule="auto"/>
        <w:ind w:firstLine="705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соблюдение принципов бюджетной системы Российской Федерации, уделив особое внимание принципу эффективности                   использования бюджетных средств и достоверности бюджета. </w:t>
      </w:r>
    </w:p>
    <w:p w:rsidR="00A30C75" w:rsidRDefault="00A30C75" w:rsidP="00810E25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hAnsi="Times New Roman" w:cs="Times New Roman"/>
          <w:sz w:val="28"/>
        </w:rPr>
        <w:t xml:space="preserve"> Публичные слушания </w:t>
      </w:r>
      <w:r w:rsidR="001C2965">
        <w:rPr>
          <w:rFonts w:ascii="Times New Roman" w:hAnsi="Times New Roman" w:cs="Times New Roman"/>
          <w:sz w:val="28"/>
        </w:rPr>
        <w:t>проводить в соответствии с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1C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               статьи 4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процессе, </w:t>
      </w:r>
      <w:r>
        <w:rPr>
          <w:rFonts w:ascii="Times New Roman" w:hAnsi="Times New Roman" w:cs="Times New Roman"/>
          <w:sz w:val="28"/>
        </w:rPr>
        <w:t>пункт</w:t>
      </w:r>
      <w:r w:rsidR="001C2965">
        <w:rPr>
          <w:rFonts w:ascii="Times New Roman" w:hAnsi="Times New Roman" w:cs="Times New Roman"/>
          <w:sz w:val="28"/>
        </w:rPr>
        <w:t>ом</w:t>
      </w:r>
      <w:r>
        <w:rPr>
          <w:rFonts w:ascii="Times New Roman" w:hAnsi="Times New Roman" w:cs="Times New Roman"/>
          <w:sz w:val="28"/>
        </w:rPr>
        <w:t xml:space="preserve"> 6 статьи 5 Порядка организации и проведения публичных слушаний, общественных обсуждений в сельском поселении </w:t>
      </w:r>
      <w:proofErr w:type="spellStart"/>
      <w:r>
        <w:rPr>
          <w:rFonts w:ascii="Times New Roman" w:hAnsi="Times New Roman" w:cs="Times New Roman"/>
          <w:sz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A30C75" w:rsidRDefault="00A30C75" w:rsidP="00810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Актуализировать 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17.06.2022 № 79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разработки прогноза социально-экономического развития на очередной финансовый год и плановый период и порядка формирования                            итогов социально-экономического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28.06.2014                 № 172-ФЗ «О стратегическом планировании в Российской Федерации».</w:t>
      </w:r>
    </w:p>
    <w:p w:rsidR="00A30C75" w:rsidRDefault="00A30C75" w:rsidP="00810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Обеспечить увязку показателей прогноза                                  социально-экономического развития муниципального образования «Сельское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с целевыми показателями муниципальных программ сельского поселения.</w:t>
      </w:r>
    </w:p>
    <w:p w:rsidR="00A30C75" w:rsidRDefault="00A30C75" w:rsidP="00810E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Обеспечить своевременное утверждение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прогноза                      социально-экономического развития сельского поселения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Горноправдинск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очередной финансовый год и плановый период с целью соблюдения статей 172, 173 Бюджетного кодекса Российской Федерации.</w:t>
      </w:r>
    </w:p>
    <w:p w:rsidR="00A30C75" w:rsidRDefault="00A30C75" w:rsidP="00810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 объективного раскрытия информации о параметрах проекта бюджета на очередной финансовый год и плановые периоды обеспечить отражение в пояснительной записке к Проекту решения                   о бюджете обоснования (расчеты) прогнозируемых поступлений, а также распределение бюджетных ассигнований с указанием применяемых методик. При необходимости внести корректировки в соответствующие методики.</w:t>
      </w:r>
    </w:p>
    <w:p w:rsidR="00A30C75" w:rsidRDefault="00A30C75" w:rsidP="00810E2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от 12.11.2020 № 146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модельной муниципальной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программе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 xml:space="preserve">, порядке принятия решения о разработке муниципальных программ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/>
          <w:sz w:val="28"/>
          <w:szCs w:val="28"/>
        </w:rPr>
        <w:t>, их формирования, утверждения и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привести                        в соответствие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постановления Правительства                                        Ханты-Мансийского автономного округа – Югры                                               от 05.08.2021 № 289-п «О порядке разработки и реализации государственных программ Ханты-Мансийского автономного округа                      – Югры».</w:t>
      </w:r>
      <w:proofErr w:type="gramEnd"/>
    </w:p>
    <w:p w:rsidR="00A30C75" w:rsidRDefault="00A30C75" w:rsidP="00810E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2.8. Руководствоваться при планировании бюджетных ассигнований письмом Министерства финансов Российской Федерации                                       от 30.09.2014 № 09-05-05/48843 «О Методических рекомендациях                     по составлению и исполнению бюджетов субъектов Российской Федерации и местных бюджетов на основе государственных (муниципальных) программ».</w:t>
      </w:r>
    </w:p>
    <w:p w:rsidR="00A30C75" w:rsidRDefault="00A30C75" w:rsidP="00810E2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2.9. При формировании бюджетных ассигновани</w:t>
      </w:r>
      <w:r w:rsidR="00F168DB">
        <w:rPr>
          <w:sz w:val="28"/>
          <w:szCs w:val="28"/>
        </w:rPr>
        <w:t>й</w:t>
      </w:r>
      <w:r>
        <w:rPr>
          <w:sz w:val="28"/>
          <w:szCs w:val="28"/>
        </w:rPr>
        <w:t xml:space="preserve"> применять Порядок планирования бюджетных ассигнований с учетом требований Бюджетного кодекса РФ.</w:t>
      </w:r>
    </w:p>
    <w:p w:rsidR="00A30C75" w:rsidRDefault="00A30C75" w:rsidP="00810E25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 Продолжить в дальнейшем использование муниципальных программ в качестве основы бюджетного планирования.</w:t>
      </w:r>
    </w:p>
    <w:p w:rsidR="00A30C75" w:rsidRPr="0012635A" w:rsidRDefault="00A30C75" w:rsidP="00810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/>
          <w:sz w:val="28"/>
          <w:szCs w:val="28"/>
        </w:rPr>
        <w:t>При формировании штатной численности работников учреждения культуры, необходимо руководствоваться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приказами Министерства культуры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01.09.2011 № 906                  «О нормативах штатной численности работников государственных                            и муниципальных учреждений культурно - досугового типа и библиотек», </w:t>
      </w:r>
      <w:r>
        <w:rPr>
          <w:rFonts w:ascii="Times New Roman" w:hAnsi="Times New Roman"/>
          <w:sz w:val="28"/>
          <w:szCs w:val="28"/>
        </w:rPr>
        <w:t>от 30.12.2015 № 3453 «Об утверждении методических рекомендаций                     по формированию штатной численности работников государственных (муниципальных) культурно-досуговых учреждений и других организаций                           культурно-досугового типа с учетом отраслевой спецификации»,                       от 30.12.2015 № 3448 «Об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утверждении типовых отраслевых норм труда    на работы, выполняемые в культурно-досуговых учреждениях                       и других организациях культурно-досугового типа», письмо Министерства культуры Российской Федерации от 14.07.2016 № 217-01-39-нм                                   «</w:t>
      </w:r>
      <w:r>
        <w:rPr>
          <w:rFonts w:ascii="Times New Roman" w:hAnsi="Times New Roman" w:cs="Times New Roman"/>
          <w:sz w:val="28"/>
          <w:szCs w:val="28"/>
        </w:rPr>
        <w:t xml:space="preserve">О направлении рекомендаций по особенностям введения типовых </w:t>
      </w:r>
      <w:r w:rsidRPr="0012635A">
        <w:rPr>
          <w:rFonts w:ascii="Times New Roman" w:hAnsi="Times New Roman" w:cs="Times New Roman"/>
          <w:sz w:val="28"/>
          <w:szCs w:val="28"/>
        </w:rPr>
        <w:t>отраслевых норм труда на работы, выполняемые в культурно-досуговых учреждениях и других организациях культурно-досугового типа».</w:t>
      </w:r>
      <w:proofErr w:type="gramEnd"/>
    </w:p>
    <w:p w:rsidR="00A30C75" w:rsidRPr="0012635A" w:rsidRDefault="00A30C75" w:rsidP="00810E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35A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12635A">
        <w:rPr>
          <w:rFonts w:ascii="Times New Roman" w:hAnsi="Times New Roman" w:cs="Times New Roman"/>
          <w:sz w:val="28"/>
          <w:szCs w:val="28"/>
        </w:rPr>
        <w:t>Разработать и утвердить правовым актом представительного органа сельского поселения, случаи и порядок предоставления иных межбюджетных трансфертов из бюджета сельского поселения в бюджет муниципального района на финансовое обеспечение переданной части полномочий по решению вопросов местного значения, в том числе утверждающего (определяющего) методику расчета объема иных межбюджетных трансфертов на финансовое обеспечение переданной части полномочий по решению вопросов местного значения.</w:t>
      </w:r>
      <w:proofErr w:type="gramEnd"/>
    </w:p>
    <w:p w:rsidR="00A30C75" w:rsidRDefault="00A30C75" w:rsidP="00810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3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2.13. </w:t>
      </w:r>
      <w:proofErr w:type="gramStart"/>
      <w:r w:rsidRPr="0012635A">
        <w:rPr>
          <w:rFonts w:ascii="Times New Roman" w:hAnsi="Times New Roman" w:cs="Times New Roman"/>
          <w:sz w:val="28"/>
          <w:szCs w:val="28"/>
        </w:rPr>
        <w:t xml:space="preserve">Рассмотреть структуру и содержание </w:t>
      </w:r>
      <w:r w:rsidRPr="0012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бюджетном устройстве и бюджетном процессе в сельском поселении </w:t>
      </w:r>
      <w:proofErr w:type="spellStart"/>
      <w:r w:rsidRPr="0012635A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126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2635A">
        <w:rPr>
          <w:rFonts w:ascii="Times New Roman" w:hAnsi="Times New Roman" w:cs="Times New Roman"/>
          <w:sz w:val="28"/>
          <w:szCs w:val="28"/>
        </w:rPr>
        <w:t xml:space="preserve"> с учетом статьи 6 Бюджетного кодекса Российской Федерации, которой определено, что 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                 за их исполнением, осуществлению бюджетного</w:t>
      </w:r>
      <w:proofErr w:type="gramEnd"/>
      <w:r w:rsidRPr="0012635A">
        <w:rPr>
          <w:rFonts w:ascii="Times New Roman" w:hAnsi="Times New Roman" w:cs="Times New Roman"/>
          <w:sz w:val="28"/>
          <w:szCs w:val="28"/>
        </w:rPr>
        <w:t xml:space="preserve"> учета, составлению, внешней проверке,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утверждению бюджетной отчетности    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модельного правового акта «Положение о бюджетном процессе», размещенного на официальном сайте Министерства финансов Российской Федерации minfin.gov.ru, в разделе «Документы».</w:t>
      </w:r>
    </w:p>
    <w:p w:rsidR="00685062" w:rsidRDefault="00A30C75" w:rsidP="0081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2.14. </w:t>
      </w:r>
      <w:r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срок до 01.02.2023 представить в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8D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 информацию (материалы                                      и (или) документы) по результатам рассмотрения предложений                               и принятым мерам, в части данного Проекта решения.</w:t>
      </w:r>
    </w:p>
    <w:p w:rsidR="00810E25" w:rsidRDefault="00810E25" w:rsidP="00810E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0E25" w:rsidSect="006F2BEC">
      <w:footerReference w:type="default" r:id="rId8"/>
      <w:footerReference w:type="first" r:id="rId9"/>
      <w:pgSz w:w="11906" w:h="16838"/>
      <w:pgMar w:top="1418" w:right="1276" w:bottom="426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958" w:rsidRDefault="00013958" w:rsidP="00617B40">
      <w:pPr>
        <w:spacing w:after="0" w:line="240" w:lineRule="auto"/>
      </w:pPr>
      <w:r>
        <w:separator/>
      </w:r>
    </w:p>
  </w:endnote>
  <w:endnote w:type="continuationSeparator" w:id="0">
    <w:p w:rsidR="00013958" w:rsidRDefault="0001395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560094"/>
      <w:docPartObj>
        <w:docPartGallery w:val="Page Numbers (Bottom of Page)"/>
        <w:docPartUnique/>
      </w:docPartObj>
    </w:sdtPr>
    <w:sdtContent>
      <w:p w:rsidR="00013958" w:rsidRDefault="00193BBB">
        <w:pPr>
          <w:pStyle w:val="a8"/>
          <w:jc w:val="right"/>
        </w:pPr>
        <w:r>
          <w:fldChar w:fldCharType="begin"/>
        </w:r>
        <w:r w:rsidR="00013958">
          <w:instrText>PAGE   \* MERGEFORMAT</w:instrText>
        </w:r>
        <w:r>
          <w:fldChar w:fldCharType="separate"/>
        </w:r>
        <w:r w:rsidR="009C2AE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13958" w:rsidRDefault="000139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20348"/>
      <w:docPartObj>
        <w:docPartGallery w:val="Page Numbers (Bottom of Page)"/>
        <w:docPartUnique/>
      </w:docPartObj>
    </w:sdtPr>
    <w:sdtContent>
      <w:p w:rsidR="00013958" w:rsidRDefault="00193BBB">
        <w:pPr>
          <w:pStyle w:val="a8"/>
          <w:jc w:val="right"/>
        </w:pPr>
        <w:r>
          <w:fldChar w:fldCharType="begin"/>
        </w:r>
        <w:r w:rsidR="00013958">
          <w:instrText>PAGE   \* MERGEFORMAT</w:instrText>
        </w:r>
        <w:r>
          <w:fldChar w:fldCharType="separate"/>
        </w:r>
        <w:r w:rsidR="009C2A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3958" w:rsidRDefault="000139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958" w:rsidRDefault="00013958" w:rsidP="00617B40">
      <w:pPr>
        <w:spacing w:after="0" w:line="240" w:lineRule="auto"/>
      </w:pPr>
      <w:r>
        <w:separator/>
      </w:r>
    </w:p>
  </w:footnote>
  <w:footnote w:type="continuationSeparator" w:id="0">
    <w:p w:rsidR="00013958" w:rsidRDefault="00013958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4330E3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04D63FCF"/>
    <w:multiLevelType w:val="hybridMultilevel"/>
    <w:tmpl w:val="EC74B998"/>
    <w:lvl w:ilvl="0" w:tplc="ABC42E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FA6503"/>
    <w:multiLevelType w:val="hybridMultilevel"/>
    <w:tmpl w:val="AD48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C5988"/>
    <w:multiLevelType w:val="hybridMultilevel"/>
    <w:tmpl w:val="957C29E8"/>
    <w:lvl w:ilvl="0" w:tplc="ADAC2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7C1BF3"/>
    <w:multiLevelType w:val="multilevel"/>
    <w:tmpl w:val="BA9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E1283"/>
    <w:multiLevelType w:val="hybridMultilevel"/>
    <w:tmpl w:val="DF06A5CC"/>
    <w:lvl w:ilvl="0" w:tplc="717C26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E95951"/>
    <w:multiLevelType w:val="hybridMultilevel"/>
    <w:tmpl w:val="7FBA6392"/>
    <w:lvl w:ilvl="0" w:tplc="0220C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021358"/>
    <w:multiLevelType w:val="multilevel"/>
    <w:tmpl w:val="A4561144"/>
    <w:lvl w:ilvl="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8" w:hanging="2160"/>
      </w:pPr>
      <w:rPr>
        <w:rFonts w:hint="default"/>
      </w:rPr>
    </w:lvl>
  </w:abstractNum>
  <w:abstractNum w:abstractNumId="9">
    <w:nsid w:val="15953582"/>
    <w:multiLevelType w:val="hybridMultilevel"/>
    <w:tmpl w:val="E8406C0E"/>
    <w:lvl w:ilvl="0" w:tplc="23F010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A26087"/>
    <w:multiLevelType w:val="hybridMultilevel"/>
    <w:tmpl w:val="71684760"/>
    <w:lvl w:ilvl="0" w:tplc="BFF00D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8D346A"/>
    <w:multiLevelType w:val="hybridMultilevel"/>
    <w:tmpl w:val="EED4C3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1D81023D"/>
    <w:multiLevelType w:val="hybridMultilevel"/>
    <w:tmpl w:val="D24891B0"/>
    <w:lvl w:ilvl="0" w:tplc="05F04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E7D3C"/>
    <w:multiLevelType w:val="hybridMultilevel"/>
    <w:tmpl w:val="F5AA3812"/>
    <w:lvl w:ilvl="0" w:tplc="C6E82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502924"/>
    <w:multiLevelType w:val="hybridMultilevel"/>
    <w:tmpl w:val="0CC2C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1270B"/>
    <w:multiLevelType w:val="hybridMultilevel"/>
    <w:tmpl w:val="40C09A6A"/>
    <w:lvl w:ilvl="0" w:tplc="4F1A0F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D0F9A"/>
    <w:multiLevelType w:val="hybridMultilevel"/>
    <w:tmpl w:val="F9B4F1C4"/>
    <w:lvl w:ilvl="0" w:tplc="5F6C44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803AB9"/>
    <w:multiLevelType w:val="singleLevel"/>
    <w:tmpl w:val="1B9EC5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3847DC3"/>
    <w:multiLevelType w:val="hybridMultilevel"/>
    <w:tmpl w:val="CFF6BD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5387379"/>
    <w:multiLevelType w:val="hybridMultilevel"/>
    <w:tmpl w:val="E9529734"/>
    <w:lvl w:ilvl="0" w:tplc="16369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771E49"/>
    <w:multiLevelType w:val="hybridMultilevel"/>
    <w:tmpl w:val="6FDCBD98"/>
    <w:lvl w:ilvl="0" w:tplc="22B4996C">
      <w:start w:val="1"/>
      <w:numFmt w:val="decimal"/>
      <w:lvlText w:val="%1)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284C04"/>
    <w:multiLevelType w:val="hybridMultilevel"/>
    <w:tmpl w:val="AFF4D206"/>
    <w:lvl w:ilvl="0" w:tplc="F1002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97F1B"/>
    <w:multiLevelType w:val="hybridMultilevel"/>
    <w:tmpl w:val="18DA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91A2B"/>
    <w:multiLevelType w:val="hybridMultilevel"/>
    <w:tmpl w:val="39DE56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65A2439"/>
    <w:multiLevelType w:val="hybridMultilevel"/>
    <w:tmpl w:val="9184E7A2"/>
    <w:lvl w:ilvl="0" w:tplc="BF98D1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D4C2266"/>
    <w:multiLevelType w:val="hybridMultilevel"/>
    <w:tmpl w:val="247E5CB8"/>
    <w:lvl w:ilvl="0" w:tplc="B67E945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677A"/>
    <w:multiLevelType w:val="hybridMultilevel"/>
    <w:tmpl w:val="40AC6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842CB1"/>
    <w:multiLevelType w:val="hybridMultilevel"/>
    <w:tmpl w:val="8AF6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AA493E"/>
    <w:multiLevelType w:val="hybridMultilevel"/>
    <w:tmpl w:val="49CA379C"/>
    <w:lvl w:ilvl="0" w:tplc="3D96F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B36777A"/>
    <w:multiLevelType w:val="hybridMultilevel"/>
    <w:tmpl w:val="CDA03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53B31"/>
    <w:multiLevelType w:val="hybridMultilevel"/>
    <w:tmpl w:val="16FC22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8932385"/>
    <w:multiLevelType w:val="singleLevel"/>
    <w:tmpl w:val="DBFE48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91F07B5"/>
    <w:multiLevelType w:val="multilevel"/>
    <w:tmpl w:val="A1D2A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>
    <w:nsid w:val="6E9F0F5E"/>
    <w:multiLevelType w:val="multilevel"/>
    <w:tmpl w:val="ADD0ABE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9">
    <w:nsid w:val="6F3F0C8D"/>
    <w:multiLevelType w:val="hybridMultilevel"/>
    <w:tmpl w:val="342A794A"/>
    <w:lvl w:ilvl="0" w:tplc="D9C63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A93AA0"/>
    <w:multiLevelType w:val="multilevel"/>
    <w:tmpl w:val="B2CE0C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>
    <w:nsid w:val="74DC7840"/>
    <w:multiLevelType w:val="hybridMultilevel"/>
    <w:tmpl w:val="1E10C8BA"/>
    <w:lvl w:ilvl="0" w:tplc="43B02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C577339"/>
    <w:multiLevelType w:val="multilevel"/>
    <w:tmpl w:val="4E4AE0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E990983"/>
    <w:multiLevelType w:val="hybridMultilevel"/>
    <w:tmpl w:val="335A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813AAE"/>
    <w:multiLevelType w:val="hybridMultilevel"/>
    <w:tmpl w:val="C55878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2"/>
  </w:num>
  <w:num w:numId="4">
    <w:abstractNumId w:val="33"/>
  </w:num>
  <w:num w:numId="5">
    <w:abstractNumId w:val="3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</w:num>
  <w:num w:numId="8">
    <w:abstractNumId w:val="16"/>
  </w:num>
  <w:num w:numId="9">
    <w:abstractNumId w:val="42"/>
  </w:num>
  <w:num w:numId="10">
    <w:abstractNumId w:val="44"/>
  </w:num>
  <w:num w:numId="11">
    <w:abstractNumId w:val="34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4"/>
  </w:num>
  <w:num w:numId="17">
    <w:abstractNumId w:val="24"/>
  </w:num>
  <w:num w:numId="18">
    <w:abstractNumId w:val="7"/>
  </w:num>
  <w:num w:numId="19">
    <w:abstractNumId w:val="11"/>
  </w:num>
  <w:num w:numId="20">
    <w:abstractNumId w:val="45"/>
  </w:num>
  <w:num w:numId="21">
    <w:abstractNumId w:val="20"/>
  </w:num>
  <w:num w:numId="22">
    <w:abstractNumId w:val="23"/>
  </w:num>
  <w:num w:numId="23">
    <w:abstractNumId w:val="39"/>
  </w:num>
  <w:num w:numId="24">
    <w:abstractNumId w:val="41"/>
  </w:num>
  <w:num w:numId="25">
    <w:abstractNumId w:val="6"/>
  </w:num>
  <w:num w:numId="26">
    <w:abstractNumId w:val="29"/>
  </w:num>
  <w:num w:numId="27">
    <w:abstractNumId w:val="18"/>
  </w:num>
  <w:num w:numId="28">
    <w:abstractNumId w:val="35"/>
  </w:num>
  <w:num w:numId="29">
    <w:abstractNumId w:val="46"/>
  </w:num>
  <w:num w:numId="30">
    <w:abstractNumId w:val="19"/>
  </w:num>
  <w:num w:numId="31">
    <w:abstractNumId w:val="27"/>
  </w:num>
  <w:num w:numId="32">
    <w:abstractNumId w:val="15"/>
  </w:num>
  <w:num w:numId="33">
    <w:abstractNumId w:val="4"/>
  </w:num>
  <w:num w:numId="34">
    <w:abstractNumId w:val="17"/>
  </w:num>
  <w:num w:numId="35">
    <w:abstractNumId w:val="31"/>
  </w:num>
  <w:num w:numId="36">
    <w:abstractNumId w:val="13"/>
  </w:num>
  <w:num w:numId="37">
    <w:abstractNumId w:val="12"/>
  </w:num>
  <w:num w:numId="38">
    <w:abstractNumId w:val="22"/>
  </w:num>
  <w:num w:numId="39">
    <w:abstractNumId w:val="5"/>
  </w:num>
  <w:num w:numId="40">
    <w:abstractNumId w:val="36"/>
  </w:num>
  <w:num w:numId="41">
    <w:abstractNumId w:val="32"/>
  </w:num>
  <w:num w:numId="42">
    <w:abstractNumId w:val="8"/>
  </w:num>
  <w:num w:numId="43">
    <w:abstractNumId w:val="3"/>
  </w:num>
  <w:num w:numId="44">
    <w:abstractNumId w:val="38"/>
  </w:num>
  <w:num w:numId="45">
    <w:abstractNumId w:val="43"/>
  </w:num>
  <w:num w:numId="46">
    <w:abstractNumId w:val="40"/>
  </w:num>
  <w:num w:numId="47">
    <w:abstractNumId w:val="1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6F56"/>
    <w:rsid w:val="00007F32"/>
    <w:rsid w:val="00007F68"/>
    <w:rsid w:val="000104A2"/>
    <w:rsid w:val="00012153"/>
    <w:rsid w:val="00013958"/>
    <w:rsid w:val="00021943"/>
    <w:rsid w:val="00024099"/>
    <w:rsid w:val="000262BD"/>
    <w:rsid w:val="0003057B"/>
    <w:rsid w:val="0003182F"/>
    <w:rsid w:val="00037C24"/>
    <w:rsid w:val="00040798"/>
    <w:rsid w:val="00040ACB"/>
    <w:rsid w:val="000415C2"/>
    <w:rsid w:val="00043EA3"/>
    <w:rsid w:val="000445E2"/>
    <w:rsid w:val="00044F1B"/>
    <w:rsid w:val="000503FE"/>
    <w:rsid w:val="000509A3"/>
    <w:rsid w:val="0005481C"/>
    <w:rsid w:val="000553F6"/>
    <w:rsid w:val="00066D31"/>
    <w:rsid w:val="00071A82"/>
    <w:rsid w:val="00071C08"/>
    <w:rsid w:val="0007535B"/>
    <w:rsid w:val="00075DFB"/>
    <w:rsid w:val="00081935"/>
    <w:rsid w:val="00084822"/>
    <w:rsid w:val="000854B1"/>
    <w:rsid w:val="00085F91"/>
    <w:rsid w:val="0008609E"/>
    <w:rsid w:val="00090CFD"/>
    <w:rsid w:val="0009485B"/>
    <w:rsid w:val="00094C89"/>
    <w:rsid w:val="00097320"/>
    <w:rsid w:val="000A20DE"/>
    <w:rsid w:val="000A24F8"/>
    <w:rsid w:val="000A29CA"/>
    <w:rsid w:val="000A53BD"/>
    <w:rsid w:val="000A71F8"/>
    <w:rsid w:val="000B20C8"/>
    <w:rsid w:val="000B225D"/>
    <w:rsid w:val="000B256F"/>
    <w:rsid w:val="000B30E4"/>
    <w:rsid w:val="000B34C8"/>
    <w:rsid w:val="000B4C48"/>
    <w:rsid w:val="000B6BD3"/>
    <w:rsid w:val="000C2087"/>
    <w:rsid w:val="000D0EFE"/>
    <w:rsid w:val="000D1994"/>
    <w:rsid w:val="000D5080"/>
    <w:rsid w:val="000E01FF"/>
    <w:rsid w:val="000E2AD9"/>
    <w:rsid w:val="000E4D41"/>
    <w:rsid w:val="000F242D"/>
    <w:rsid w:val="000F3F48"/>
    <w:rsid w:val="000F52DA"/>
    <w:rsid w:val="000F62E1"/>
    <w:rsid w:val="001009B4"/>
    <w:rsid w:val="00112906"/>
    <w:rsid w:val="00113D3B"/>
    <w:rsid w:val="00121F13"/>
    <w:rsid w:val="001251A4"/>
    <w:rsid w:val="00125CFF"/>
    <w:rsid w:val="0012635A"/>
    <w:rsid w:val="001321A7"/>
    <w:rsid w:val="00135272"/>
    <w:rsid w:val="00137D4F"/>
    <w:rsid w:val="001403C8"/>
    <w:rsid w:val="00141032"/>
    <w:rsid w:val="00142E7A"/>
    <w:rsid w:val="00145678"/>
    <w:rsid w:val="001457BB"/>
    <w:rsid w:val="001475BC"/>
    <w:rsid w:val="00150967"/>
    <w:rsid w:val="00150E08"/>
    <w:rsid w:val="0015207F"/>
    <w:rsid w:val="00152A1D"/>
    <w:rsid w:val="00153F96"/>
    <w:rsid w:val="001567DD"/>
    <w:rsid w:val="00156F82"/>
    <w:rsid w:val="00160623"/>
    <w:rsid w:val="00160EE6"/>
    <w:rsid w:val="00167936"/>
    <w:rsid w:val="00172151"/>
    <w:rsid w:val="00174EA2"/>
    <w:rsid w:val="00182B80"/>
    <w:rsid w:val="00183542"/>
    <w:rsid w:val="001847D2"/>
    <w:rsid w:val="0018600B"/>
    <w:rsid w:val="00186A59"/>
    <w:rsid w:val="0018759A"/>
    <w:rsid w:val="00187807"/>
    <w:rsid w:val="00187C94"/>
    <w:rsid w:val="00187F54"/>
    <w:rsid w:val="00192A4C"/>
    <w:rsid w:val="001930A9"/>
    <w:rsid w:val="00193BBB"/>
    <w:rsid w:val="001974E2"/>
    <w:rsid w:val="00197C10"/>
    <w:rsid w:val="001A1BE4"/>
    <w:rsid w:val="001A27A4"/>
    <w:rsid w:val="001A5635"/>
    <w:rsid w:val="001A7942"/>
    <w:rsid w:val="001B322F"/>
    <w:rsid w:val="001B3467"/>
    <w:rsid w:val="001B619B"/>
    <w:rsid w:val="001C2965"/>
    <w:rsid w:val="001C4142"/>
    <w:rsid w:val="001C5C3F"/>
    <w:rsid w:val="001D3724"/>
    <w:rsid w:val="001D7DD4"/>
    <w:rsid w:val="001E3371"/>
    <w:rsid w:val="001E3AD7"/>
    <w:rsid w:val="001E44AA"/>
    <w:rsid w:val="001E6BC6"/>
    <w:rsid w:val="001F1ACF"/>
    <w:rsid w:val="001F23E8"/>
    <w:rsid w:val="001F64C5"/>
    <w:rsid w:val="00202071"/>
    <w:rsid w:val="00203D4F"/>
    <w:rsid w:val="00213438"/>
    <w:rsid w:val="002142B9"/>
    <w:rsid w:val="00214A71"/>
    <w:rsid w:val="0021693B"/>
    <w:rsid w:val="002170D5"/>
    <w:rsid w:val="002178E9"/>
    <w:rsid w:val="00220BBE"/>
    <w:rsid w:val="00221FAC"/>
    <w:rsid w:val="00222280"/>
    <w:rsid w:val="00222711"/>
    <w:rsid w:val="00222726"/>
    <w:rsid w:val="00224391"/>
    <w:rsid w:val="00225C7D"/>
    <w:rsid w:val="002268B2"/>
    <w:rsid w:val="002300FD"/>
    <w:rsid w:val="002322BA"/>
    <w:rsid w:val="00234040"/>
    <w:rsid w:val="00237288"/>
    <w:rsid w:val="00241D50"/>
    <w:rsid w:val="002421B1"/>
    <w:rsid w:val="00242B72"/>
    <w:rsid w:val="00243276"/>
    <w:rsid w:val="002467C7"/>
    <w:rsid w:val="002500A3"/>
    <w:rsid w:val="002529F0"/>
    <w:rsid w:val="00252DF7"/>
    <w:rsid w:val="002537F2"/>
    <w:rsid w:val="00261D49"/>
    <w:rsid w:val="002621DD"/>
    <w:rsid w:val="00264FE3"/>
    <w:rsid w:val="00266AF1"/>
    <w:rsid w:val="00267460"/>
    <w:rsid w:val="00272D48"/>
    <w:rsid w:val="002736F8"/>
    <w:rsid w:val="002755E8"/>
    <w:rsid w:val="0027562A"/>
    <w:rsid w:val="00281F5A"/>
    <w:rsid w:val="00282393"/>
    <w:rsid w:val="00292A25"/>
    <w:rsid w:val="0029545F"/>
    <w:rsid w:val="00297A80"/>
    <w:rsid w:val="002A1548"/>
    <w:rsid w:val="002A3819"/>
    <w:rsid w:val="002A55C8"/>
    <w:rsid w:val="002A6B45"/>
    <w:rsid w:val="002A75A0"/>
    <w:rsid w:val="002B1AA6"/>
    <w:rsid w:val="002B315B"/>
    <w:rsid w:val="002B4D0E"/>
    <w:rsid w:val="002C496E"/>
    <w:rsid w:val="002D0994"/>
    <w:rsid w:val="002D0C1D"/>
    <w:rsid w:val="002D135B"/>
    <w:rsid w:val="002D172A"/>
    <w:rsid w:val="002D18DE"/>
    <w:rsid w:val="002D2AB2"/>
    <w:rsid w:val="002D3F00"/>
    <w:rsid w:val="002D5B45"/>
    <w:rsid w:val="002E4250"/>
    <w:rsid w:val="002E5605"/>
    <w:rsid w:val="002E58A9"/>
    <w:rsid w:val="002F0FB4"/>
    <w:rsid w:val="002F301A"/>
    <w:rsid w:val="002F3C3A"/>
    <w:rsid w:val="002F6800"/>
    <w:rsid w:val="002F750B"/>
    <w:rsid w:val="00301280"/>
    <w:rsid w:val="00304115"/>
    <w:rsid w:val="003044C6"/>
    <w:rsid w:val="00306FA9"/>
    <w:rsid w:val="00313F87"/>
    <w:rsid w:val="00315484"/>
    <w:rsid w:val="0032157C"/>
    <w:rsid w:val="0032192E"/>
    <w:rsid w:val="0032425F"/>
    <w:rsid w:val="00327D1B"/>
    <w:rsid w:val="00330327"/>
    <w:rsid w:val="0033297D"/>
    <w:rsid w:val="0033557A"/>
    <w:rsid w:val="00335DC3"/>
    <w:rsid w:val="00340564"/>
    <w:rsid w:val="00342E90"/>
    <w:rsid w:val="0034324C"/>
    <w:rsid w:val="00343BF0"/>
    <w:rsid w:val="00343FF5"/>
    <w:rsid w:val="003449C1"/>
    <w:rsid w:val="00345630"/>
    <w:rsid w:val="00346DD9"/>
    <w:rsid w:val="00353E09"/>
    <w:rsid w:val="00353FB7"/>
    <w:rsid w:val="00354AE3"/>
    <w:rsid w:val="00354E04"/>
    <w:rsid w:val="003566B2"/>
    <w:rsid w:val="003623D8"/>
    <w:rsid w:val="003624D8"/>
    <w:rsid w:val="00364555"/>
    <w:rsid w:val="003647A9"/>
    <w:rsid w:val="00382ED3"/>
    <w:rsid w:val="003841BE"/>
    <w:rsid w:val="00384AB3"/>
    <w:rsid w:val="00390AE4"/>
    <w:rsid w:val="00393DAD"/>
    <w:rsid w:val="00397EFC"/>
    <w:rsid w:val="003A67ED"/>
    <w:rsid w:val="003B0881"/>
    <w:rsid w:val="003C09FD"/>
    <w:rsid w:val="003C346C"/>
    <w:rsid w:val="003C4FD8"/>
    <w:rsid w:val="003C4FEE"/>
    <w:rsid w:val="003C7AE8"/>
    <w:rsid w:val="003D7C83"/>
    <w:rsid w:val="003E0CD8"/>
    <w:rsid w:val="003E163D"/>
    <w:rsid w:val="003F0CB3"/>
    <w:rsid w:val="003F17F4"/>
    <w:rsid w:val="003F21B3"/>
    <w:rsid w:val="003F2416"/>
    <w:rsid w:val="003F3603"/>
    <w:rsid w:val="003F592A"/>
    <w:rsid w:val="00400254"/>
    <w:rsid w:val="004024CD"/>
    <w:rsid w:val="00402AB9"/>
    <w:rsid w:val="00404BE7"/>
    <w:rsid w:val="004142DE"/>
    <w:rsid w:val="00414522"/>
    <w:rsid w:val="00417101"/>
    <w:rsid w:val="00417524"/>
    <w:rsid w:val="00417709"/>
    <w:rsid w:val="00417C7A"/>
    <w:rsid w:val="00422070"/>
    <w:rsid w:val="00426204"/>
    <w:rsid w:val="00427BAC"/>
    <w:rsid w:val="00431249"/>
    <w:rsid w:val="00431272"/>
    <w:rsid w:val="004333EE"/>
    <w:rsid w:val="00434E8B"/>
    <w:rsid w:val="0044196F"/>
    <w:rsid w:val="00443E2A"/>
    <w:rsid w:val="0044500A"/>
    <w:rsid w:val="004454E5"/>
    <w:rsid w:val="00445726"/>
    <w:rsid w:val="00446348"/>
    <w:rsid w:val="00455CC2"/>
    <w:rsid w:val="00461A83"/>
    <w:rsid w:val="00463444"/>
    <w:rsid w:val="00464B45"/>
    <w:rsid w:val="00465FC6"/>
    <w:rsid w:val="00470871"/>
    <w:rsid w:val="004734D2"/>
    <w:rsid w:val="0047591E"/>
    <w:rsid w:val="0048088B"/>
    <w:rsid w:val="004848B4"/>
    <w:rsid w:val="00485595"/>
    <w:rsid w:val="004864AD"/>
    <w:rsid w:val="00486612"/>
    <w:rsid w:val="00492581"/>
    <w:rsid w:val="00492650"/>
    <w:rsid w:val="00492BA4"/>
    <w:rsid w:val="004952B5"/>
    <w:rsid w:val="0049605D"/>
    <w:rsid w:val="004A003D"/>
    <w:rsid w:val="004A1C2D"/>
    <w:rsid w:val="004A2E8A"/>
    <w:rsid w:val="004A7B7E"/>
    <w:rsid w:val="004B28BF"/>
    <w:rsid w:val="004B73FF"/>
    <w:rsid w:val="004C069C"/>
    <w:rsid w:val="004C0BA5"/>
    <w:rsid w:val="004C24B7"/>
    <w:rsid w:val="004C2E16"/>
    <w:rsid w:val="004C4185"/>
    <w:rsid w:val="004C7125"/>
    <w:rsid w:val="004D0B8F"/>
    <w:rsid w:val="004D229E"/>
    <w:rsid w:val="004D2AC5"/>
    <w:rsid w:val="004D3590"/>
    <w:rsid w:val="004D476B"/>
    <w:rsid w:val="004D5274"/>
    <w:rsid w:val="004E1035"/>
    <w:rsid w:val="004E78D8"/>
    <w:rsid w:val="004E7EED"/>
    <w:rsid w:val="004F0B4C"/>
    <w:rsid w:val="004F2401"/>
    <w:rsid w:val="004F5977"/>
    <w:rsid w:val="004F72DA"/>
    <w:rsid w:val="004F7CDE"/>
    <w:rsid w:val="00500137"/>
    <w:rsid w:val="00502D57"/>
    <w:rsid w:val="00503371"/>
    <w:rsid w:val="005139EC"/>
    <w:rsid w:val="00514A98"/>
    <w:rsid w:val="00514E41"/>
    <w:rsid w:val="00517408"/>
    <w:rsid w:val="00526331"/>
    <w:rsid w:val="00531B76"/>
    <w:rsid w:val="00531C1D"/>
    <w:rsid w:val="00532CA8"/>
    <w:rsid w:val="005356F9"/>
    <w:rsid w:val="00536F58"/>
    <w:rsid w:val="005402B2"/>
    <w:rsid w:val="00541945"/>
    <w:rsid w:val="00542044"/>
    <w:rsid w:val="005439BD"/>
    <w:rsid w:val="0054732B"/>
    <w:rsid w:val="00551403"/>
    <w:rsid w:val="00560C29"/>
    <w:rsid w:val="005629A7"/>
    <w:rsid w:val="0056393A"/>
    <w:rsid w:val="00563AB4"/>
    <w:rsid w:val="0056694C"/>
    <w:rsid w:val="00566EE4"/>
    <w:rsid w:val="00572453"/>
    <w:rsid w:val="0057587D"/>
    <w:rsid w:val="00576B56"/>
    <w:rsid w:val="00582126"/>
    <w:rsid w:val="0059063A"/>
    <w:rsid w:val="00590A48"/>
    <w:rsid w:val="00594D2B"/>
    <w:rsid w:val="005A66B0"/>
    <w:rsid w:val="005A6D90"/>
    <w:rsid w:val="005B0884"/>
    <w:rsid w:val="005B2935"/>
    <w:rsid w:val="005B3DAC"/>
    <w:rsid w:val="005B502C"/>
    <w:rsid w:val="005B7083"/>
    <w:rsid w:val="005B7A0F"/>
    <w:rsid w:val="005C1C26"/>
    <w:rsid w:val="005C231A"/>
    <w:rsid w:val="005C3BF7"/>
    <w:rsid w:val="005C3D2D"/>
    <w:rsid w:val="005D3AE3"/>
    <w:rsid w:val="005E7D91"/>
    <w:rsid w:val="005F067D"/>
    <w:rsid w:val="005F0864"/>
    <w:rsid w:val="005F28B6"/>
    <w:rsid w:val="005F76F4"/>
    <w:rsid w:val="00600003"/>
    <w:rsid w:val="00602ABB"/>
    <w:rsid w:val="0060387B"/>
    <w:rsid w:val="00605AEC"/>
    <w:rsid w:val="0060776C"/>
    <w:rsid w:val="00610A0C"/>
    <w:rsid w:val="00610C8D"/>
    <w:rsid w:val="006169C9"/>
    <w:rsid w:val="00617B40"/>
    <w:rsid w:val="0062166C"/>
    <w:rsid w:val="0062204E"/>
    <w:rsid w:val="00623A8B"/>
    <w:rsid w:val="00623C81"/>
    <w:rsid w:val="00624276"/>
    <w:rsid w:val="0062603E"/>
    <w:rsid w:val="00626321"/>
    <w:rsid w:val="00626796"/>
    <w:rsid w:val="00630529"/>
    <w:rsid w:val="00630DEE"/>
    <w:rsid w:val="0063166F"/>
    <w:rsid w:val="006325C2"/>
    <w:rsid w:val="00634B6C"/>
    <w:rsid w:val="00636F28"/>
    <w:rsid w:val="006403C3"/>
    <w:rsid w:val="0064081B"/>
    <w:rsid w:val="00653764"/>
    <w:rsid w:val="00653BCC"/>
    <w:rsid w:val="00655734"/>
    <w:rsid w:val="00656909"/>
    <w:rsid w:val="00657EE0"/>
    <w:rsid w:val="006615CF"/>
    <w:rsid w:val="00665DD4"/>
    <w:rsid w:val="006722F9"/>
    <w:rsid w:val="00673F1C"/>
    <w:rsid w:val="006776B7"/>
    <w:rsid w:val="00681141"/>
    <w:rsid w:val="00685062"/>
    <w:rsid w:val="0068768D"/>
    <w:rsid w:val="00687CFB"/>
    <w:rsid w:val="006910B7"/>
    <w:rsid w:val="00695573"/>
    <w:rsid w:val="006963A8"/>
    <w:rsid w:val="00696991"/>
    <w:rsid w:val="00697ED7"/>
    <w:rsid w:val="006A5B30"/>
    <w:rsid w:val="006A5FD2"/>
    <w:rsid w:val="006A6FF0"/>
    <w:rsid w:val="006A7661"/>
    <w:rsid w:val="006A7AB7"/>
    <w:rsid w:val="006A7C10"/>
    <w:rsid w:val="006B1282"/>
    <w:rsid w:val="006B4649"/>
    <w:rsid w:val="006B57F2"/>
    <w:rsid w:val="006B5BF9"/>
    <w:rsid w:val="006C0A10"/>
    <w:rsid w:val="006C37AF"/>
    <w:rsid w:val="006C424C"/>
    <w:rsid w:val="006C6122"/>
    <w:rsid w:val="006C6EC8"/>
    <w:rsid w:val="006C6F4E"/>
    <w:rsid w:val="006C727E"/>
    <w:rsid w:val="006C77B8"/>
    <w:rsid w:val="006D18AE"/>
    <w:rsid w:val="006D190C"/>
    <w:rsid w:val="006D268C"/>
    <w:rsid w:val="006D495B"/>
    <w:rsid w:val="006E0E63"/>
    <w:rsid w:val="006E3774"/>
    <w:rsid w:val="006E3951"/>
    <w:rsid w:val="006E49D7"/>
    <w:rsid w:val="006E5075"/>
    <w:rsid w:val="006E58F9"/>
    <w:rsid w:val="006E5DC9"/>
    <w:rsid w:val="006F0CCE"/>
    <w:rsid w:val="006F20A1"/>
    <w:rsid w:val="006F2BEC"/>
    <w:rsid w:val="006F563D"/>
    <w:rsid w:val="00707BCD"/>
    <w:rsid w:val="007124BA"/>
    <w:rsid w:val="00720E79"/>
    <w:rsid w:val="007221CE"/>
    <w:rsid w:val="00723C4A"/>
    <w:rsid w:val="00724D0E"/>
    <w:rsid w:val="007256D8"/>
    <w:rsid w:val="00731844"/>
    <w:rsid w:val="00732EE4"/>
    <w:rsid w:val="007343BF"/>
    <w:rsid w:val="00736EDF"/>
    <w:rsid w:val="00741C8F"/>
    <w:rsid w:val="00750AE2"/>
    <w:rsid w:val="00752B9C"/>
    <w:rsid w:val="007536D9"/>
    <w:rsid w:val="0075436E"/>
    <w:rsid w:val="00755739"/>
    <w:rsid w:val="00755B01"/>
    <w:rsid w:val="00762E87"/>
    <w:rsid w:val="00767382"/>
    <w:rsid w:val="00770939"/>
    <w:rsid w:val="0077481C"/>
    <w:rsid w:val="007765BC"/>
    <w:rsid w:val="00781F85"/>
    <w:rsid w:val="00784848"/>
    <w:rsid w:val="007861FC"/>
    <w:rsid w:val="0079132C"/>
    <w:rsid w:val="0079220D"/>
    <w:rsid w:val="00792E84"/>
    <w:rsid w:val="007A0722"/>
    <w:rsid w:val="007A1A81"/>
    <w:rsid w:val="007A73F6"/>
    <w:rsid w:val="007A784F"/>
    <w:rsid w:val="007B5B61"/>
    <w:rsid w:val="007C0115"/>
    <w:rsid w:val="007C020D"/>
    <w:rsid w:val="007C1140"/>
    <w:rsid w:val="007C5828"/>
    <w:rsid w:val="007C767E"/>
    <w:rsid w:val="007C7BA6"/>
    <w:rsid w:val="007D19D7"/>
    <w:rsid w:val="007D3FEF"/>
    <w:rsid w:val="007D51C7"/>
    <w:rsid w:val="007D7348"/>
    <w:rsid w:val="007E074B"/>
    <w:rsid w:val="007E5093"/>
    <w:rsid w:val="007F3FB2"/>
    <w:rsid w:val="007F51DA"/>
    <w:rsid w:val="008017E1"/>
    <w:rsid w:val="00805A4C"/>
    <w:rsid w:val="00810E25"/>
    <w:rsid w:val="0081326F"/>
    <w:rsid w:val="00813FE5"/>
    <w:rsid w:val="008150C4"/>
    <w:rsid w:val="008176C4"/>
    <w:rsid w:val="00820A1A"/>
    <w:rsid w:val="00821E50"/>
    <w:rsid w:val="00821ECF"/>
    <w:rsid w:val="00822F62"/>
    <w:rsid w:val="00822F9D"/>
    <w:rsid w:val="00824FEB"/>
    <w:rsid w:val="00827A88"/>
    <w:rsid w:val="00832502"/>
    <w:rsid w:val="008365D9"/>
    <w:rsid w:val="00836845"/>
    <w:rsid w:val="00841B68"/>
    <w:rsid w:val="008459B0"/>
    <w:rsid w:val="008459BB"/>
    <w:rsid w:val="008551C8"/>
    <w:rsid w:val="008553F6"/>
    <w:rsid w:val="00860A22"/>
    <w:rsid w:val="008618F4"/>
    <w:rsid w:val="00864C5B"/>
    <w:rsid w:val="00867169"/>
    <w:rsid w:val="00871FAB"/>
    <w:rsid w:val="00874A8E"/>
    <w:rsid w:val="008852AE"/>
    <w:rsid w:val="00885C15"/>
    <w:rsid w:val="00886731"/>
    <w:rsid w:val="00887852"/>
    <w:rsid w:val="00887C6D"/>
    <w:rsid w:val="00890C95"/>
    <w:rsid w:val="00892A36"/>
    <w:rsid w:val="00897CB6"/>
    <w:rsid w:val="008A3B68"/>
    <w:rsid w:val="008A7114"/>
    <w:rsid w:val="008B2FF4"/>
    <w:rsid w:val="008B489B"/>
    <w:rsid w:val="008B798B"/>
    <w:rsid w:val="008C0CC4"/>
    <w:rsid w:val="008C2ACB"/>
    <w:rsid w:val="008C4828"/>
    <w:rsid w:val="008C6100"/>
    <w:rsid w:val="008C71AC"/>
    <w:rsid w:val="008D0220"/>
    <w:rsid w:val="008D170B"/>
    <w:rsid w:val="008D1B66"/>
    <w:rsid w:val="008D50A5"/>
    <w:rsid w:val="008D6252"/>
    <w:rsid w:val="008E2C67"/>
    <w:rsid w:val="008E4601"/>
    <w:rsid w:val="008F3ECB"/>
    <w:rsid w:val="008F48B6"/>
    <w:rsid w:val="008F52BC"/>
    <w:rsid w:val="008F7C73"/>
    <w:rsid w:val="00903CF1"/>
    <w:rsid w:val="009071B2"/>
    <w:rsid w:val="009127E7"/>
    <w:rsid w:val="00913505"/>
    <w:rsid w:val="009209A4"/>
    <w:rsid w:val="009224D8"/>
    <w:rsid w:val="00927695"/>
    <w:rsid w:val="00932236"/>
    <w:rsid w:val="009322BB"/>
    <w:rsid w:val="009324BB"/>
    <w:rsid w:val="00933810"/>
    <w:rsid w:val="00934E4C"/>
    <w:rsid w:val="00936AEA"/>
    <w:rsid w:val="009410B9"/>
    <w:rsid w:val="00946B76"/>
    <w:rsid w:val="00955860"/>
    <w:rsid w:val="00955E0B"/>
    <w:rsid w:val="00955E75"/>
    <w:rsid w:val="00957F55"/>
    <w:rsid w:val="00962B7D"/>
    <w:rsid w:val="00962F01"/>
    <w:rsid w:val="0096338B"/>
    <w:rsid w:val="00964C08"/>
    <w:rsid w:val="00965E11"/>
    <w:rsid w:val="00965EAC"/>
    <w:rsid w:val="00972423"/>
    <w:rsid w:val="00972BFF"/>
    <w:rsid w:val="009742CE"/>
    <w:rsid w:val="00977E20"/>
    <w:rsid w:val="009828A5"/>
    <w:rsid w:val="0098400D"/>
    <w:rsid w:val="0098404A"/>
    <w:rsid w:val="00987DDE"/>
    <w:rsid w:val="009917B5"/>
    <w:rsid w:val="009938AD"/>
    <w:rsid w:val="00994520"/>
    <w:rsid w:val="009959D6"/>
    <w:rsid w:val="009A174C"/>
    <w:rsid w:val="009A231B"/>
    <w:rsid w:val="009A2FE9"/>
    <w:rsid w:val="009B012A"/>
    <w:rsid w:val="009C080D"/>
    <w:rsid w:val="009C0855"/>
    <w:rsid w:val="009C135B"/>
    <w:rsid w:val="009C1751"/>
    <w:rsid w:val="009C2AE0"/>
    <w:rsid w:val="009C38DD"/>
    <w:rsid w:val="009C6599"/>
    <w:rsid w:val="009C6AD6"/>
    <w:rsid w:val="009C7D0C"/>
    <w:rsid w:val="009D44C9"/>
    <w:rsid w:val="009D5168"/>
    <w:rsid w:val="009D6E94"/>
    <w:rsid w:val="009E005D"/>
    <w:rsid w:val="009E3267"/>
    <w:rsid w:val="009E32ED"/>
    <w:rsid w:val="009E381D"/>
    <w:rsid w:val="009E4B4E"/>
    <w:rsid w:val="009F0587"/>
    <w:rsid w:val="009F08CE"/>
    <w:rsid w:val="009F6E40"/>
    <w:rsid w:val="009F6EC2"/>
    <w:rsid w:val="00A03C63"/>
    <w:rsid w:val="00A14960"/>
    <w:rsid w:val="00A15008"/>
    <w:rsid w:val="00A22A44"/>
    <w:rsid w:val="00A23A04"/>
    <w:rsid w:val="00A25714"/>
    <w:rsid w:val="00A26336"/>
    <w:rsid w:val="00A30C75"/>
    <w:rsid w:val="00A30E12"/>
    <w:rsid w:val="00A33D50"/>
    <w:rsid w:val="00A41B1B"/>
    <w:rsid w:val="00A45894"/>
    <w:rsid w:val="00A461BC"/>
    <w:rsid w:val="00A503DF"/>
    <w:rsid w:val="00A51DFA"/>
    <w:rsid w:val="00A54988"/>
    <w:rsid w:val="00A627CB"/>
    <w:rsid w:val="00A74282"/>
    <w:rsid w:val="00A75E20"/>
    <w:rsid w:val="00A773D2"/>
    <w:rsid w:val="00A7762C"/>
    <w:rsid w:val="00A77C9A"/>
    <w:rsid w:val="00A80EEF"/>
    <w:rsid w:val="00A80FF1"/>
    <w:rsid w:val="00A81EB0"/>
    <w:rsid w:val="00A87FC5"/>
    <w:rsid w:val="00A91B28"/>
    <w:rsid w:val="00A931C8"/>
    <w:rsid w:val="00A97D90"/>
    <w:rsid w:val="00AA1B91"/>
    <w:rsid w:val="00AA3597"/>
    <w:rsid w:val="00AA5A7E"/>
    <w:rsid w:val="00AA5EAA"/>
    <w:rsid w:val="00AA65D7"/>
    <w:rsid w:val="00AA7148"/>
    <w:rsid w:val="00AB69B5"/>
    <w:rsid w:val="00AB6B92"/>
    <w:rsid w:val="00AB6C8C"/>
    <w:rsid w:val="00AC16A7"/>
    <w:rsid w:val="00AC194A"/>
    <w:rsid w:val="00AC2EEA"/>
    <w:rsid w:val="00AC5FB8"/>
    <w:rsid w:val="00AC7143"/>
    <w:rsid w:val="00AD4035"/>
    <w:rsid w:val="00AD697A"/>
    <w:rsid w:val="00AD6F56"/>
    <w:rsid w:val="00AE0738"/>
    <w:rsid w:val="00AE1F6A"/>
    <w:rsid w:val="00AE2674"/>
    <w:rsid w:val="00AE3102"/>
    <w:rsid w:val="00AF1991"/>
    <w:rsid w:val="00AF3EEE"/>
    <w:rsid w:val="00B0009B"/>
    <w:rsid w:val="00B00CCF"/>
    <w:rsid w:val="00B02FC6"/>
    <w:rsid w:val="00B11178"/>
    <w:rsid w:val="00B14116"/>
    <w:rsid w:val="00B14B2E"/>
    <w:rsid w:val="00B151A1"/>
    <w:rsid w:val="00B17A1D"/>
    <w:rsid w:val="00B17E67"/>
    <w:rsid w:val="00B20155"/>
    <w:rsid w:val="00B2079F"/>
    <w:rsid w:val="00B2259C"/>
    <w:rsid w:val="00B230DD"/>
    <w:rsid w:val="00B23ECE"/>
    <w:rsid w:val="00B24716"/>
    <w:rsid w:val="00B26853"/>
    <w:rsid w:val="00B27460"/>
    <w:rsid w:val="00B345B0"/>
    <w:rsid w:val="00B43E6C"/>
    <w:rsid w:val="00B43E7A"/>
    <w:rsid w:val="00B45166"/>
    <w:rsid w:val="00B45F61"/>
    <w:rsid w:val="00B45FFF"/>
    <w:rsid w:val="00B469F6"/>
    <w:rsid w:val="00B47700"/>
    <w:rsid w:val="00B51EA2"/>
    <w:rsid w:val="00B53A62"/>
    <w:rsid w:val="00B56C51"/>
    <w:rsid w:val="00B6088C"/>
    <w:rsid w:val="00B611EE"/>
    <w:rsid w:val="00B61D1C"/>
    <w:rsid w:val="00B62274"/>
    <w:rsid w:val="00B6248C"/>
    <w:rsid w:val="00B626AF"/>
    <w:rsid w:val="00B7365D"/>
    <w:rsid w:val="00B7645F"/>
    <w:rsid w:val="00B76CD1"/>
    <w:rsid w:val="00B8033D"/>
    <w:rsid w:val="00B81A2D"/>
    <w:rsid w:val="00B831B8"/>
    <w:rsid w:val="00B83E36"/>
    <w:rsid w:val="00B92811"/>
    <w:rsid w:val="00B92C09"/>
    <w:rsid w:val="00B9471D"/>
    <w:rsid w:val="00B9474F"/>
    <w:rsid w:val="00B95A90"/>
    <w:rsid w:val="00BA0C5B"/>
    <w:rsid w:val="00BA3DFD"/>
    <w:rsid w:val="00BA50A9"/>
    <w:rsid w:val="00BB190A"/>
    <w:rsid w:val="00BB309A"/>
    <w:rsid w:val="00BB392E"/>
    <w:rsid w:val="00BB611F"/>
    <w:rsid w:val="00BB6639"/>
    <w:rsid w:val="00BC065D"/>
    <w:rsid w:val="00BC5070"/>
    <w:rsid w:val="00BC6962"/>
    <w:rsid w:val="00BC7403"/>
    <w:rsid w:val="00BD1253"/>
    <w:rsid w:val="00BD42EA"/>
    <w:rsid w:val="00BE2288"/>
    <w:rsid w:val="00BE2AF4"/>
    <w:rsid w:val="00BE6186"/>
    <w:rsid w:val="00BE62F0"/>
    <w:rsid w:val="00BF17B9"/>
    <w:rsid w:val="00BF262A"/>
    <w:rsid w:val="00BF39DD"/>
    <w:rsid w:val="00C002B4"/>
    <w:rsid w:val="00C02660"/>
    <w:rsid w:val="00C0310C"/>
    <w:rsid w:val="00C10A11"/>
    <w:rsid w:val="00C13EF0"/>
    <w:rsid w:val="00C15CA8"/>
    <w:rsid w:val="00C16253"/>
    <w:rsid w:val="00C2123D"/>
    <w:rsid w:val="00C21D1F"/>
    <w:rsid w:val="00C239F1"/>
    <w:rsid w:val="00C3208A"/>
    <w:rsid w:val="00C338D0"/>
    <w:rsid w:val="00C344CA"/>
    <w:rsid w:val="00C36AEF"/>
    <w:rsid w:val="00C36F0C"/>
    <w:rsid w:val="00C36F5A"/>
    <w:rsid w:val="00C3701F"/>
    <w:rsid w:val="00C37F30"/>
    <w:rsid w:val="00C4059C"/>
    <w:rsid w:val="00C41701"/>
    <w:rsid w:val="00C41C51"/>
    <w:rsid w:val="00C41F09"/>
    <w:rsid w:val="00C4423B"/>
    <w:rsid w:val="00C457C2"/>
    <w:rsid w:val="00C4641A"/>
    <w:rsid w:val="00C51F70"/>
    <w:rsid w:val="00C533E2"/>
    <w:rsid w:val="00C54CBD"/>
    <w:rsid w:val="00C57165"/>
    <w:rsid w:val="00C6582A"/>
    <w:rsid w:val="00C70373"/>
    <w:rsid w:val="00C709DD"/>
    <w:rsid w:val="00C731D5"/>
    <w:rsid w:val="00C7412C"/>
    <w:rsid w:val="00C763DD"/>
    <w:rsid w:val="00C76A54"/>
    <w:rsid w:val="00C77DBB"/>
    <w:rsid w:val="00C83425"/>
    <w:rsid w:val="00C90824"/>
    <w:rsid w:val="00C979E5"/>
    <w:rsid w:val="00CA11CC"/>
    <w:rsid w:val="00CA30AE"/>
    <w:rsid w:val="00CA5AC1"/>
    <w:rsid w:val="00CA7141"/>
    <w:rsid w:val="00CA79FF"/>
    <w:rsid w:val="00CB22EB"/>
    <w:rsid w:val="00CC028F"/>
    <w:rsid w:val="00CC2A64"/>
    <w:rsid w:val="00CC671C"/>
    <w:rsid w:val="00CC7C2A"/>
    <w:rsid w:val="00CD4181"/>
    <w:rsid w:val="00CE0D01"/>
    <w:rsid w:val="00CE7F56"/>
    <w:rsid w:val="00CF04FC"/>
    <w:rsid w:val="00CF1E02"/>
    <w:rsid w:val="00CF3592"/>
    <w:rsid w:val="00CF3794"/>
    <w:rsid w:val="00CF44D0"/>
    <w:rsid w:val="00CF496B"/>
    <w:rsid w:val="00CF744D"/>
    <w:rsid w:val="00D007DF"/>
    <w:rsid w:val="00D0123E"/>
    <w:rsid w:val="00D01CE4"/>
    <w:rsid w:val="00D022B6"/>
    <w:rsid w:val="00D04615"/>
    <w:rsid w:val="00D04848"/>
    <w:rsid w:val="00D048DF"/>
    <w:rsid w:val="00D06BF1"/>
    <w:rsid w:val="00D07B29"/>
    <w:rsid w:val="00D155CC"/>
    <w:rsid w:val="00D158A8"/>
    <w:rsid w:val="00D1753E"/>
    <w:rsid w:val="00D20895"/>
    <w:rsid w:val="00D20948"/>
    <w:rsid w:val="00D213D8"/>
    <w:rsid w:val="00D2320C"/>
    <w:rsid w:val="00D23B54"/>
    <w:rsid w:val="00D258CE"/>
    <w:rsid w:val="00D26095"/>
    <w:rsid w:val="00D26C5D"/>
    <w:rsid w:val="00D30E40"/>
    <w:rsid w:val="00D32A61"/>
    <w:rsid w:val="00D33CB1"/>
    <w:rsid w:val="00D345D5"/>
    <w:rsid w:val="00D36DF6"/>
    <w:rsid w:val="00D376B9"/>
    <w:rsid w:val="00D43162"/>
    <w:rsid w:val="00D4701F"/>
    <w:rsid w:val="00D53054"/>
    <w:rsid w:val="00D5661C"/>
    <w:rsid w:val="00D622CD"/>
    <w:rsid w:val="00D63145"/>
    <w:rsid w:val="00D64282"/>
    <w:rsid w:val="00D64FB3"/>
    <w:rsid w:val="00D66459"/>
    <w:rsid w:val="00D66B11"/>
    <w:rsid w:val="00D7115D"/>
    <w:rsid w:val="00D7143D"/>
    <w:rsid w:val="00D7372C"/>
    <w:rsid w:val="00D75AFB"/>
    <w:rsid w:val="00D768D7"/>
    <w:rsid w:val="00D76F34"/>
    <w:rsid w:val="00D8061E"/>
    <w:rsid w:val="00D879F0"/>
    <w:rsid w:val="00D92904"/>
    <w:rsid w:val="00D968A8"/>
    <w:rsid w:val="00DA6AAF"/>
    <w:rsid w:val="00DB032D"/>
    <w:rsid w:val="00DB6AEE"/>
    <w:rsid w:val="00DC0388"/>
    <w:rsid w:val="00DC1EFA"/>
    <w:rsid w:val="00DC516F"/>
    <w:rsid w:val="00DD1F95"/>
    <w:rsid w:val="00DE12FA"/>
    <w:rsid w:val="00DE2EF2"/>
    <w:rsid w:val="00DE3246"/>
    <w:rsid w:val="00DE3B66"/>
    <w:rsid w:val="00DE5118"/>
    <w:rsid w:val="00DE5D71"/>
    <w:rsid w:val="00DF171E"/>
    <w:rsid w:val="00DF388C"/>
    <w:rsid w:val="00E020E1"/>
    <w:rsid w:val="00E024DC"/>
    <w:rsid w:val="00E03ED7"/>
    <w:rsid w:val="00E04B1C"/>
    <w:rsid w:val="00E05238"/>
    <w:rsid w:val="00E05262"/>
    <w:rsid w:val="00E056F2"/>
    <w:rsid w:val="00E06A5C"/>
    <w:rsid w:val="00E11277"/>
    <w:rsid w:val="00E13614"/>
    <w:rsid w:val="00E171D5"/>
    <w:rsid w:val="00E179BB"/>
    <w:rsid w:val="00E21EDF"/>
    <w:rsid w:val="00E26486"/>
    <w:rsid w:val="00E334B8"/>
    <w:rsid w:val="00E35131"/>
    <w:rsid w:val="00E405C9"/>
    <w:rsid w:val="00E42B72"/>
    <w:rsid w:val="00E43138"/>
    <w:rsid w:val="00E516F7"/>
    <w:rsid w:val="00E563BF"/>
    <w:rsid w:val="00E56A0C"/>
    <w:rsid w:val="00E6212F"/>
    <w:rsid w:val="00E624C3"/>
    <w:rsid w:val="00E63461"/>
    <w:rsid w:val="00E63E3F"/>
    <w:rsid w:val="00E64833"/>
    <w:rsid w:val="00E72335"/>
    <w:rsid w:val="00E72579"/>
    <w:rsid w:val="00E72B32"/>
    <w:rsid w:val="00E74154"/>
    <w:rsid w:val="00E862AB"/>
    <w:rsid w:val="00E866FC"/>
    <w:rsid w:val="00E87277"/>
    <w:rsid w:val="00E900A1"/>
    <w:rsid w:val="00E90449"/>
    <w:rsid w:val="00E94BEC"/>
    <w:rsid w:val="00E96D91"/>
    <w:rsid w:val="00EA343E"/>
    <w:rsid w:val="00EA36BD"/>
    <w:rsid w:val="00EA575F"/>
    <w:rsid w:val="00EA7FFC"/>
    <w:rsid w:val="00EB0804"/>
    <w:rsid w:val="00EB18E5"/>
    <w:rsid w:val="00EB73B4"/>
    <w:rsid w:val="00EC4938"/>
    <w:rsid w:val="00ED01A2"/>
    <w:rsid w:val="00ED123C"/>
    <w:rsid w:val="00ED40B0"/>
    <w:rsid w:val="00ED45F3"/>
    <w:rsid w:val="00EE07AB"/>
    <w:rsid w:val="00EE1807"/>
    <w:rsid w:val="00EE2095"/>
    <w:rsid w:val="00EE3B30"/>
    <w:rsid w:val="00EF214F"/>
    <w:rsid w:val="00EF3748"/>
    <w:rsid w:val="00EF596B"/>
    <w:rsid w:val="00F04527"/>
    <w:rsid w:val="00F071B5"/>
    <w:rsid w:val="00F114E8"/>
    <w:rsid w:val="00F1161A"/>
    <w:rsid w:val="00F1251E"/>
    <w:rsid w:val="00F155DA"/>
    <w:rsid w:val="00F168DB"/>
    <w:rsid w:val="00F17E90"/>
    <w:rsid w:val="00F20F87"/>
    <w:rsid w:val="00F2162C"/>
    <w:rsid w:val="00F23BFB"/>
    <w:rsid w:val="00F262C9"/>
    <w:rsid w:val="00F264D5"/>
    <w:rsid w:val="00F271C7"/>
    <w:rsid w:val="00F27B64"/>
    <w:rsid w:val="00F337A2"/>
    <w:rsid w:val="00F33BBF"/>
    <w:rsid w:val="00F4126B"/>
    <w:rsid w:val="00F41A96"/>
    <w:rsid w:val="00F422B7"/>
    <w:rsid w:val="00F449DF"/>
    <w:rsid w:val="00F479D9"/>
    <w:rsid w:val="00F54F00"/>
    <w:rsid w:val="00F55E37"/>
    <w:rsid w:val="00F57AE0"/>
    <w:rsid w:val="00F60096"/>
    <w:rsid w:val="00F627C4"/>
    <w:rsid w:val="00F62E43"/>
    <w:rsid w:val="00F64E07"/>
    <w:rsid w:val="00F65557"/>
    <w:rsid w:val="00F736B1"/>
    <w:rsid w:val="00F74069"/>
    <w:rsid w:val="00F7442C"/>
    <w:rsid w:val="00F7481A"/>
    <w:rsid w:val="00F765C7"/>
    <w:rsid w:val="00F81561"/>
    <w:rsid w:val="00F82312"/>
    <w:rsid w:val="00F832E0"/>
    <w:rsid w:val="00F85543"/>
    <w:rsid w:val="00F912C6"/>
    <w:rsid w:val="00F91AD3"/>
    <w:rsid w:val="00F936F0"/>
    <w:rsid w:val="00FA42D6"/>
    <w:rsid w:val="00FA4CF5"/>
    <w:rsid w:val="00FA53BA"/>
    <w:rsid w:val="00FA543C"/>
    <w:rsid w:val="00FA7F8B"/>
    <w:rsid w:val="00FB007C"/>
    <w:rsid w:val="00FB007E"/>
    <w:rsid w:val="00FB07A7"/>
    <w:rsid w:val="00FB30CC"/>
    <w:rsid w:val="00FB6129"/>
    <w:rsid w:val="00FB7367"/>
    <w:rsid w:val="00FB7756"/>
    <w:rsid w:val="00FC1D55"/>
    <w:rsid w:val="00FC2C40"/>
    <w:rsid w:val="00FC3FBE"/>
    <w:rsid w:val="00FC5641"/>
    <w:rsid w:val="00FC6349"/>
    <w:rsid w:val="00FD46CC"/>
    <w:rsid w:val="00FD4E0E"/>
    <w:rsid w:val="00FD5978"/>
    <w:rsid w:val="00FE01B8"/>
    <w:rsid w:val="00FE3663"/>
    <w:rsid w:val="00FE367D"/>
    <w:rsid w:val="00FE63BB"/>
    <w:rsid w:val="00FE71F9"/>
    <w:rsid w:val="00FF0A67"/>
    <w:rsid w:val="00FF1057"/>
    <w:rsid w:val="00FF177A"/>
    <w:rsid w:val="00FF3203"/>
    <w:rsid w:val="00FF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EF"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uiPriority w:val="99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21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1">
    <w:name w:val="consplusnormal"/>
    <w:basedOn w:val="a"/>
    <w:rsid w:val="002F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86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nospacing">
    <w:name w:val="nospacing"/>
    <w:basedOn w:val="a"/>
    <w:rsid w:val="00ED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3B5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23B5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3B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3B54"/>
    <w:pPr>
      <w:spacing w:before="240" w:after="6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"/>
    <w:link w:val="ad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23B5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23B5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3B5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3B54"/>
    <w:rPr>
      <w:rFonts w:ascii="Cambria" w:eastAsia="Times New Roman" w:hAnsi="Cambria" w:cs="Times New Roman"/>
      <w:i/>
      <w:iCs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2"/>
    <w:semiHidden/>
    <w:rsid w:val="00D23B54"/>
  </w:style>
  <w:style w:type="character" w:styleId="ae">
    <w:name w:val="Hyperlink"/>
    <w:rsid w:val="00D23B54"/>
    <w:rPr>
      <w:color w:val="0000FF"/>
      <w:u w:val="single"/>
    </w:rPr>
  </w:style>
  <w:style w:type="table" w:customStyle="1" w:styleId="12">
    <w:name w:val="Сетка таблицы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D23B54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610">
    <w:name w:val="Заголовок 6 Знак1"/>
    <w:semiHidden/>
    <w:rsid w:val="00D23B54"/>
    <w:rPr>
      <w:rFonts w:ascii="Calibri" w:eastAsia="Times New Roman" w:hAnsi="Calibri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D23B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next w:val="a"/>
    <w:qFormat/>
    <w:rsid w:val="00D23B5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D23B54"/>
  </w:style>
  <w:style w:type="paragraph" w:styleId="af0">
    <w:name w:val="Normal (Web)"/>
    <w:basedOn w:val="a"/>
    <w:uiPriority w:val="99"/>
    <w:unhideWhenUsed/>
    <w:rsid w:val="00D23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"/>
    <w:basedOn w:val="a1"/>
    <w:next w:val="a5"/>
    <w:uiPriority w:val="59"/>
    <w:rsid w:val="00D23B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D23B5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1">
    <w:name w:val="Subtitle"/>
    <w:basedOn w:val="a"/>
    <w:link w:val="af2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Подзаголовок Знак"/>
    <w:basedOn w:val="a0"/>
    <w:link w:val="af1"/>
    <w:rsid w:val="00D23B5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D23B54"/>
  </w:style>
  <w:style w:type="numbering" w:customStyle="1" w:styleId="1111">
    <w:name w:val="Нет списка1111"/>
    <w:next w:val="a2"/>
    <w:uiPriority w:val="99"/>
    <w:semiHidden/>
    <w:unhideWhenUsed/>
    <w:rsid w:val="00D23B54"/>
  </w:style>
  <w:style w:type="paragraph" w:styleId="af3">
    <w:name w:val="Body Text"/>
    <w:basedOn w:val="a"/>
    <w:link w:val="af4"/>
    <w:unhideWhenUsed/>
    <w:rsid w:val="00D23B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D23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23B5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23B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D23B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23B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D23B5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DocList">
    <w:name w:val="ConsPlusDocList"/>
    <w:uiPriority w:val="99"/>
    <w:rsid w:val="00D23B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2">
    <w:name w:val="Сетка таблицы111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D23B54"/>
    <w:rPr>
      <w:color w:val="800080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D23B54"/>
  </w:style>
  <w:style w:type="paragraph" w:styleId="31">
    <w:name w:val="Body Text Indent 3"/>
    <w:basedOn w:val="a"/>
    <w:link w:val="32"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23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7">
    <w:name w:val="Title"/>
    <w:basedOn w:val="a"/>
    <w:link w:val="af8"/>
    <w:qFormat/>
    <w:rsid w:val="00D23B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0"/>
    <w:link w:val="af7"/>
    <w:rsid w:val="00D23B5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24">
    <w:name w:val="Сетка таблицы2"/>
    <w:basedOn w:val="a1"/>
    <w:next w:val="a5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Обычный1"/>
    <w:rsid w:val="00D2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rsid w:val="00D23B54"/>
  </w:style>
  <w:style w:type="paragraph" w:customStyle="1" w:styleId="afa">
    <w:name w:val="Знак Знак Знак Знак Знак Знак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4">
    <w:name w:val="Знак1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1 Знак Знак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16">
    <w:name w:val="toc 1"/>
    <w:basedOn w:val="a"/>
    <w:next w:val="a"/>
    <w:autoRedefine/>
    <w:rsid w:val="00D23B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toc 2"/>
    <w:basedOn w:val="a"/>
    <w:next w:val="a"/>
    <w:autoRedefine/>
    <w:rsid w:val="00D23B54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D23B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нак Знак Знак1 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b">
    <w:name w:val="Знак"/>
    <w:basedOn w:val="a"/>
    <w:rsid w:val="00D23B5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13">
    <w:name w:val="Заголовок 1 Знак1"/>
    <w:rsid w:val="00D23B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Без интервала Знак"/>
    <w:aliases w:val="Обрнадзор Знак"/>
    <w:link w:val="ac"/>
    <w:uiPriority w:val="1"/>
    <w:locked/>
    <w:rsid w:val="00D23B54"/>
  </w:style>
  <w:style w:type="character" w:customStyle="1" w:styleId="ConsPlusNormal0">
    <w:name w:val="ConsPlusNormal Знак"/>
    <w:link w:val="ConsPlusNormal"/>
    <w:locked/>
    <w:rsid w:val="00892A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81EEE-A84B-46A6-94F4-6BE5FDC0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6199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2022-11-26T05:13:00Z</dcterms:modified>
</cp:coreProperties>
</file>